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E11130" w:rsidP="00E1113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A36F90">
        <w:rPr>
          <w:rFonts w:ascii="Arial" w:hAnsi="Arial" w:cs="Arial"/>
          <w:b/>
          <w:sz w:val="20"/>
        </w:rPr>
        <w:t>9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697487">
        <w:rPr>
          <w:rFonts w:ascii="Arial" w:hAnsi="Arial" w:cs="Arial"/>
          <w:sz w:val="24"/>
          <w:szCs w:val="24"/>
        </w:rPr>
        <w:t>ende Technische</w:t>
      </w:r>
      <w:r w:rsidR="00630C6E" w:rsidRPr="00630C6E">
        <w:rPr>
          <w:rFonts w:ascii="Arial" w:hAnsi="Arial" w:cs="Arial"/>
          <w:sz w:val="24"/>
          <w:szCs w:val="24"/>
        </w:rPr>
        <w:t xml:space="preserve"> Vertragsbedin</w:t>
      </w:r>
      <w:r w:rsidR="00CF75D7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697487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697487"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A36F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Entsorgung von mineralischen Abfällen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C1E3D" w:rsidRPr="00C86801" w:rsidRDefault="002C1E3D" w:rsidP="002C1E3D">
      <w:pPr>
        <w:tabs>
          <w:tab w:val="left" w:pos="1418"/>
        </w:tabs>
        <w:ind w:left="1418" w:hanging="1418"/>
        <w:rPr>
          <w:rFonts w:ascii="Arial" w:hAnsi="Arial" w:cs="Arial"/>
          <w:b/>
          <w:sz w:val="24"/>
          <w:szCs w:val="24"/>
        </w:rPr>
      </w:pPr>
      <w:r w:rsidRPr="00C86801">
        <w:rPr>
          <w:rFonts w:ascii="Arial" w:hAnsi="Arial" w:cs="Arial"/>
          <w:b/>
          <w:sz w:val="24"/>
          <w:szCs w:val="24"/>
        </w:rPr>
        <w:t>1</w:t>
      </w:r>
      <w:r w:rsidRPr="00C86801">
        <w:rPr>
          <w:rFonts w:ascii="Arial" w:hAnsi="Arial" w:cs="Arial"/>
          <w:b/>
          <w:sz w:val="24"/>
          <w:szCs w:val="24"/>
        </w:rPr>
        <w:tab/>
      </w:r>
      <w:r w:rsidR="00A36F90" w:rsidRPr="00C86801">
        <w:rPr>
          <w:rFonts w:ascii="Arial" w:hAnsi="Arial" w:cs="Arial"/>
          <w:b/>
          <w:sz w:val="24"/>
          <w:szCs w:val="24"/>
        </w:rPr>
        <w:t>Allgemeines</w:t>
      </w:r>
    </w:p>
    <w:p w:rsidR="002C1E3D" w:rsidRDefault="002C1E3D">
      <w:pPr>
        <w:rPr>
          <w:rFonts w:ascii="Arial" w:hAnsi="Arial" w:cs="Arial"/>
          <w:sz w:val="24"/>
          <w:szCs w:val="24"/>
        </w:rPr>
      </w:pPr>
    </w:p>
    <w:p w:rsidR="00A36F90" w:rsidRPr="00A36F90" w:rsidRDefault="00A36F90" w:rsidP="0090638C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C86801">
        <w:rPr>
          <w:rFonts w:ascii="Arial" w:hAnsi="Arial" w:cs="Arial"/>
          <w:b/>
          <w:sz w:val="24"/>
          <w:szCs w:val="24"/>
        </w:rPr>
        <w:t>1.1</w:t>
      </w:r>
      <w:r w:rsidRPr="00C86801">
        <w:rPr>
          <w:rFonts w:ascii="Arial" w:hAnsi="Arial" w:cs="Arial"/>
          <w:b/>
          <w:sz w:val="24"/>
          <w:szCs w:val="24"/>
        </w:rPr>
        <w:tab/>
        <w:t>Gesetze bzw. Verordnungen</w:t>
      </w:r>
      <w:r w:rsidR="00697487">
        <w:rPr>
          <w:rFonts w:ascii="Arial" w:hAnsi="Arial" w:cs="Arial"/>
          <w:b/>
          <w:sz w:val="24"/>
          <w:szCs w:val="24"/>
        </w:rPr>
        <w:t xml:space="preserve"> in </w:t>
      </w:r>
      <w:r w:rsidR="00152DA7">
        <w:rPr>
          <w:rFonts w:ascii="Arial" w:hAnsi="Arial" w:cs="Arial"/>
          <w:b/>
          <w:sz w:val="24"/>
          <w:szCs w:val="24"/>
        </w:rPr>
        <w:t xml:space="preserve">der bei Vertragsabschluss </w:t>
      </w:r>
      <w:r w:rsidR="00697487">
        <w:rPr>
          <w:rFonts w:ascii="Arial" w:hAnsi="Arial" w:cs="Arial"/>
          <w:b/>
          <w:sz w:val="24"/>
          <w:szCs w:val="24"/>
        </w:rPr>
        <w:t>jeweils aktuellen und gültigen Fassung</w:t>
      </w:r>
      <w:r w:rsidRPr="00C8680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Es gelten: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90638C" w:rsidRPr="007C2FBA">
        <w:rPr>
          <w:rFonts w:ascii="Arial" w:hAnsi="Arial" w:cs="Arial"/>
          <w:sz w:val="24"/>
          <w:szCs w:val="24"/>
        </w:rPr>
        <w:t>Kreislaufwirtschaftsgesetz - KrWG: Gesetz zur Förderung der Kreislaufwirtschaft und Sicherung der umweltverträglichen Bewirtschaftung von Abfällen vom 24. Februar 2012 (BGBI. I S. 212), das zuletzt durch Artikel 20 des Gesetzes vom 10. August 2021 (BGBI. I S. 3436) geändert worden ist</w:t>
      </w:r>
      <w:r w:rsidR="0090638C">
        <w:rPr>
          <w:rFonts w:ascii="Arial" w:hAnsi="Arial" w:cs="Arial"/>
          <w:sz w:val="24"/>
          <w:szCs w:val="24"/>
        </w:rPr>
        <w:t>.</w:t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0F1A89">
        <w:rPr>
          <w:rFonts w:ascii="Arial" w:hAnsi="Arial" w:cs="Arial"/>
          <w:sz w:val="24"/>
          <w:szCs w:val="24"/>
        </w:rPr>
        <w:t>Ersatzbaustoffverordnung -</w:t>
      </w:r>
      <w:r w:rsidR="0090638C" w:rsidRPr="007C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638C" w:rsidRPr="007C2FBA">
        <w:rPr>
          <w:rFonts w:ascii="Arial" w:hAnsi="Arial" w:cs="Arial"/>
          <w:sz w:val="24"/>
          <w:szCs w:val="24"/>
        </w:rPr>
        <w:t>ErsatzbaustoffV</w:t>
      </w:r>
      <w:proofErr w:type="spellEnd"/>
      <w:r w:rsidR="0090638C" w:rsidRPr="007C2FBA">
        <w:rPr>
          <w:rFonts w:ascii="Arial" w:hAnsi="Arial" w:cs="Arial"/>
          <w:sz w:val="24"/>
          <w:szCs w:val="24"/>
        </w:rPr>
        <w:t>: Verordnung über Anforderungen an den Einbau von mineralischen Ersatzbaustoffen in technische Bauwerke vom 9. Juli 2021 (BGBl. I S. 2598)</w:t>
      </w:r>
      <w:r w:rsidR="0090638C">
        <w:rPr>
          <w:rFonts w:ascii="Arial" w:hAnsi="Arial" w:cs="Arial"/>
          <w:sz w:val="24"/>
          <w:szCs w:val="24"/>
        </w:rPr>
        <w:t>.</w:t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 w:rsidRPr="007C2FBA">
        <w:rPr>
          <w:rFonts w:ascii="Arial" w:hAnsi="Arial" w:cs="Arial"/>
          <w:sz w:val="24"/>
          <w:szCs w:val="24"/>
        </w:rPr>
        <w:t>Bundes-Bodenschutz- und Altlastenverordnung (BBodSchV neue Fassung) als Teil der Verordnung zur Einführung einer Ersatzbaustoffverordnung, zur Neufassung der Bundes-Bodenschutz- und Altlastenverordnung und zur Änderung der Deponieverordnung und Gewerbeabfallverordnung (sogenannte Mantelverordnung, BGBl. I S. 2598)</w:t>
      </w:r>
      <w:r w:rsidR="0090638C">
        <w:rPr>
          <w:rFonts w:ascii="Arial" w:hAnsi="Arial" w:cs="Arial"/>
          <w:sz w:val="24"/>
          <w:szCs w:val="24"/>
        </w:rPr>
        <w:t>.</w:t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 w:rsidRPr="007C2FBA">
        <w:rPr>
          <w:rFonts w:ascii="Arial" w:hAnsi="Arial" w:cs="Arial"/>
          <w:sz w:val="24"/>
          <w:szCs w:val="24"/>
        </w:rPr>
        <w:t>Deponieverordnung - DepV: Verordnung über Deponien und Langzeitlager vom 27. April 2009 (BGBI. I S. 9</w:t>
      </w:r>
      <w:r w:rsidR="0090638C">
        <w:rPr>
          <w:rFonts w:ascii="Arial" w:hAnsi="Arial" w:cs="Arial"/>
          <w:sz w:val="24"/>
          <w:szCs w:val="24"/>
        </w:rPr>
        <w:t xml:space="preserve">00), die zuletzt durch Artikel </w:t>
      </w:r>
      <w:r w:rsidR="0090638C" w:rsidRPr="007C2FBA">
        <w:rPr>
          <w:rFonts w:ascii="Arial" w:hAnsi="Arial" w:cs="Arial"/>
          <w:sz w:val="24"/>
          <w:szCs w:val="24"/>
        </w:rPr>
        <w:t>3 der Verordnung vom 9. Juli 2021 (BGBI. I S. 2598) geändert worden ist</w:t>
      </w:r>
      <w:r w:rsidR="0090638C">
        <w:rPr>
          <w:rFonts w:ascii="Arial" w:hAnsi="Arial" w:cs="Arial"/>
          <w:sz w:val="24"/>
          <w:szCs w:val="24"/>
        </w:rPr>
        <w:t>.</w:t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>
        <w:rPr>
          <w:rFonts w:ascii="Arial" w:hAnsi="Arial" w:cs="Arial"/>
          <w:sz w:val="24"/>
          <w:szCs w:val="24"/>
          <w:u w:val="single"/>
        </w:rPr>
        <w:br/>
      </w:r>
      <w:r w:rsidR="0090638C" w:rsidRPr="007C2FBA">
        <w:rPr>
          <w:rFonts w:ascii="Arial" w:hAnsi="Arial" w:cs="Arial"/>
          <w:sz w:val="24"/>
          <w:szCs w:val="24"/>
        </w:rPr>
        <w:t>Handlungshilfe organische Schadstoffe auf Deponien: Handlungshilfe für Entscheidungen über die Ablagerbarkeit von Abfällen mit organischen Schadstoffen; Ministerium für Umwelt, Klima und Energiewirtschaft, Baden-Württemberg; vom Mai 2012</w:t>
      </w:r>
      <w:r w:rsidRPr="00A36F90">
        <w:rPr>
          <w:rFonts w:ascii="Arial" w:hAnsi="Arial" w:cs="Arial"/>
          <w:sz w:val="24"/>
          <w:szCs w:val="24"/>
        </w:rPr>
        <w:t>.</w:t>
      </w: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b/>
          <w:bCs/>
          <w:sz w:val="24"/>
          <w:szCs w:val="24"/>
        </w:rPr>
      </w:pP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b/>
          <w:bCs/>
          <w:sz w:val="24"/>
          <w:szCs w:val="24"/>
        </w:rPr>
      </w:pPr>
      <w:r w:rsidRPr="00A36F90">
        <w:rPr>
          <w:rFonts w:ascii="Arial" w:hAnsi="Arial" w:cs="Arial"/>
          <w:b/>
          <w:bCs/>
          <w:sz w:val="24"/>
          <w:szCs w:val="24"/>
        </w:rPr>
        <w:t>2.</w:t>
      </w:r>
      <w:r w:rsidRPr="00A36F90">
        <w:rPr>
          <w:rFonts w:ascii="Arial" w:hAnsi="Arial" w:cs="Arial"/>
          <w:b/>
          <w:bCs/>
          <w:sz w:val="24"/>
          <w:szCs w:val="24"/>
        </w:rPr>
        <w:tab/>
        <w:t>Begriffe und Erläuterungen</w:t>
      </w: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b/>
          <w:bCs/>
          <w:sz w:val="24"/>
          <w:szCs w:val="24"/>
        </w:rPr>
      </w:pP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A36F90">
        <w:rPr>
          <w:rFonts w:ascii="Arial" w:hAnsi="Arial" w:cs="Arial"/>
          <w:b/>
          <w:bCs/>
          <w:sz w:val="24"/>
          <w:szCs w:val="24"/>
        </w:rPr>
        <w:t>2.1</w:t>
      </w:r>
      <w:r w:rsidRPr="00A36F90">
        <w:rPr>
          <w:rFonts w:ascii="Arial" w:hAnsi="Arial" w:cs="Arial"/>
          <w:b/>
          <w:bCs/>
          <w:sz w:val="24"/>
          <w:szCs w:val="24"/>
        </w:rPr>
        <w:tab/>
        <w:t>Verwertung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  <w:r w:rsidR="0090638C" w:rsidRPr="007C2FBA">
        <w:rPr>
          <w:rFonts w:ascii="Arial" w:hAnsi="Arial" w:cs="Arial"/>
          <w:sz w:val="24"/>
          <w:szCs w:val="24"/>
        </w:rPr>
        <w:t>Bodenmaterial der Materialklassen BM-0 bis BM-F3: Einstufung von Bodenmaterial nach Ersatzbaustoffverordnung § 2.</w:t>
      </w:r>
      <w:r w:rsidR="0090638C">
        <w:rPr>
          <w:rFonts w:ascii="Arial" w:hAnsi="Arial" w:cs="Arial"/>
          <w:sz w:val="24"/>
          <w:szCs w:val="24"/>
        </w:rPr>
        <w:br/>
      </w:r>
      <w:r w:rsidR="0090638C">
        <w:rPr>
          <w:rFonts w:ascii="Arial" w:hAnsi="Arial" w:cs="Arial"/>
          <w:sz w:val="24"/>
          <w:szCs w:val="24"/>
        </w:rPr>
        <w:br/>
      </w:r>
      <w:r w:rsidR="0090638C" w:rsidRPr="007C2FBA">
        <w:rPr>
          <w:rFonts w:ascii="Arial" w:hAnsi="Arial" w:cs="Arial"/>
          <w:sz w:val="24"/>
          <w:szCs w:val="24"/>
        </w:rPr>
        <w:t>Recycling-Baustoff der Materialklassen RC-1 bis RC-3: Einstufung von Recycling-Baustoff nach Ersatzbaustoffverordnung § 2</w:t>
      </w:r>
      <w:r w:rsidR="0090638C">
        <w:rPr>
          <w:rFonts w:ascii="Arial" w:hAnsi="Arial" w:cs="Arial"/>
          <w:sz w:val="24"/>
          <w:szCs w:val="24"/>
        </w:rPr>
        <w:t>.</w:t>
      </w: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b/>
          <w:bCs/>
          <w:sz w:val="24"/>
          <w:szCs w:val="24"/>
        </w:rPr>
      </w:pPr>
    </w:p>
    <w:p w:rsidR="00A36F90" w:rsidRPr="00A36F90" w:rsidRDefault="00A36F90" w:rsidP="00A36F90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A36F90">
        <w:rPr>
          <w:rFonts w:ascii="Arial" w:hAnsi="Arial" w:cs="Arial"/>
          <w:b/>
          <w:bCs/>
          <w:sz w:val="24"/>
          <w:szCs w:val="24"/>
        </w:rPr>
        <w:t>2.2</w:t>
      </w:r>
      <w:r w:rsidRPr="00A36F90">
        <w:rPr>
          <w:rFonts w:ascii="Arial" w:hAnsi="Arial" w:cs="Arial"/>
          <w:b/>
          <w:bCs/>
          <w:sz w:val="24"/>
          <w:szCs w:val="24"/>
        </w:rPr>
        <w:tab/>
        <w:t>Beseitigung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90638C" w:rsidRPr="007C2FBA">
        <w:rPr>
          <w:rFonts w:ascii="Arial" w:hAnsi="Arial" w:cs="Arial"/>
          <w:sz w:val="24"/>
          <w:szCs w:val="24"/>
        </w:rPr>
        <w:lastRenderedPageBreak/>
        <w:t>Deponieklassen 0 + I + II: Einstufung von mineralischen Abfällen in die entsprechende Deponieklasse nach der Verordnung über Deponien und Langzeitlager (DepV).</w:t>
      </w:r>
    </w:p>
    <w:p w:rsidR="00A36F90" w:rsidRDefault="00A36F90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715B9C">
      <w:type w:val="continuous"/>
      <w:pgSz w:w="11906" w:h="16838"/>
      <w:pgMar w:top="1418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qtShielhApbVaCxuaTguJOEoy+6/+LqImKf5w08h9kUWVjHecsSU/K/qM+HHT/8MGFb1lGp4qwk1la5nQ5efQ==" w:salt="UcWV9qPeyyIznbO/Mugqq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0F1A89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2DA7"/>
    <w:rsid w:val="0015578B"/>
    <w:rsid w:val="00157C58"/>
    <w:rsid w:val="00163EBD"/>
    <w:rsid w:val="00165990"/>
    <w:rsid w:val="00186F1F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A5990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4003CC"/>
    <w:rsid w:val="00403EF6"/>
    <w:rsid w:val="00415AC5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86FD2"/>
    <w:rsid w:val="005906D4"/>
    <w:rsid w:val="005B7E7B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97487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15B9C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3A97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1F23"/>
    <w:rsid w:val="008E3E23"/>
    <w:rsid w:val="008E45DA"/>
    <w:rsid w:val="008E7FF1"/>
    <w:rsid w:val="008F0DC6"/>
    <w:rsid w:val="008F224D"/>
    <w:rsid w:val="008F34D1"/>
    <w:rsid w:val="008F3A58"/>
    <w:rsid w:val="0090638C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36F90"/>
    <w:rsid w:val="00A43BE7"/>
    <w:rsid w:val="00A54859"/>
    <w:rsid w:val="00A56ED2"/>
    <w:rsid w:val="00A74D07"/>
    <w:rsid w:val="00A753E3"/>
    <w:rsid w:val="00A76EAE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4864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83355"/>
    <w:rsid w:val="00C86801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CF75D7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11130"/>
    <w:rsid w:val="00E20A75"/>
    <w:rsid w:val="00E2442E"/>
    <w:rsid w:val="00E27B1D"/>
    <w:rsid w:val="00E30D66"/>
    <w:rsid w:val="00E368F1"/>
    <w:rsid w:val="00E47D9A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241306"/>
  <w15:docId w15:val="{5268447F-A877-4468-97EE-BC1835D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1785</Characters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2023-05-31T07:00:00Z</dcterms:modified>
</cp:coreProperties>
</file>