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933C77" w:rsidP="00933C77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bookmarkStart w:id="0" w:name="_GoBack"/>
      <w:bookmarkEnd w:id="0"/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20</w:t>
      </w:r>
      <w:r w:rsidR="00C82892" w:rsidRPr="00C82892">
        <w:rPr>
          <w:rFonts w:ascii="Arial" w:hAnsi="Arial" w:cs="Arial"/>
          <w:b/>
          <w:sz w:val="20"/>
        </w:rPr>
        <w:t>.0</w:t>
      </w:r>
      <w:r w:rsidR="006A0F1E">
        <w:rPr>
          <w:rFonts w:ascii="Arial" w:hAnsi="Arial" w:cs="Arial"/>
          <w:b/>
          <w:sz w:val="20"/>
        </w:rPr>
        <w:t>2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A6631D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F251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Straßenbau</w:t>
      </w:r>
      <w:r w:rsidR="00060136">
        <w:rPr>
          <w:rFonts w:ascii="Arial" w:hAnsi="Arial" w:cs="Arial"/>
          <w:b/>
          <w:sz w:val="28"/>
          <w:szCs w:val="28"/>
        </w:rPr>
        <w:t xml:space="preserve"> </w:t>
      </w:r>
      <w:r w:rsidR="006A0F1E">
        <w:rPr>
          <w:rFonts w:ascii="Arial" w:hAnsi="Arial" w:cs="Arial"/>
          <w:b/>
          <w:sz w:val="28"/>
          <w:szCs w:val="28"/>
        </w:rPr>
        <w:t>-</w:t>
      </w:r>
      <w:r w:rsidR="00060136">
        <w:rPr>
          <w:rFonts w:ascii="Arial" w:hAnsi="Arial" w:cs="Arial"/>
          <w:b/>
          <w:sz w:val="28"/>
          <w:szCs w:val="28"/>
        </w:rPr>
        <w:t xml:space="preserve"> </w:t>
      </w:r>
      <w:r w:rsidR="00464BE6">
        <w:rPr>
          <w:rFonts w:ascii="Arial" w:hAnsi="Arial" w:cs="Arial"/>
          <w:b/>
          <w:sz w:val="28"/>
          <w:szCs w:val="28"/>
        </w:rPr>
        <w:t>Schottertragschicht 2/45 (STS 2/45)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060136" w:rsidRDefault="000601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Vorbemerkung:</w:t>
      </w:r>
    </w:p>
    <w:p w:rsidR="00060136" w:rsidRDefault="00060136">
      <w:pPr>
        <w:rPr>
          <w:rFonts w:ascii="Arial" w:hAnsi="Arial" w:cs="Arial"/>
          <w:sz w:val="24"/>
          <w:szCs w:val="24"/>
        </w:rPr>
      </w:pPr>
    </w:p>
    <w:p w:rsidR="006A0F1E" w:rsidRDefault="006A0F1E" w:rsidP="006A0F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den nachfolgend aufgeführten Regelungen handelt es sich um Ergänzende </w:t>
      </w:r>
      <w:r w:rsidRPr="006F0F98">
        <w:rPr>
          <w:rFonts w:ascii="Arial" w:hAnsi="Arial" w:cs="Arial"/>
          <w:sz w:val="24"/>
          <w:szCs w:val="24"/>
        </w:rPr>
        <w:t xml:space="preserve">Technische Vertragsbedingungen </w:t>
      </w:r>
      <w:r>
        <w:rPr>
          <w:rFonts w:ascii="Arial" w:hAnsi="Arial" w:cs="Arial"/>
          <w:sz w:val="24"/>
          <w:szCs w:val="24"/>
        </w:rPr>
        <w:t xml:space="preserve">für Baustoffgemische 2/45 als Schottertragschicht 2/45 </w:t>
      </w:r>
      <w:r w:rsidRPr="003D5593">
        <w:rPr>
          <w:rFonts w:ascii="Arial" w:hAnsi="Arial" w:cs="Arial"/>
          <w:sz w:val="24"/>
          <w:szCs w:val="24"/>
        </w:rPr>
        <w:t xml:space="preserve">zu den </w:t>
      </w:r>
      <w:r>
        <w:rPr>
          <w:rFonts w:ascii="Arial" w:hAnsi="Arial" w:cs="Arial"/>
          <w:sz w:val="24"/>
          <w:szCs w:val="24"/>
        </w:rPr>
        <w:t>Z</w:t>
      </w:r>
      <w:r w:rsidRPr="003D5593">
        <w:rPr>
          <w:rFonts w:ascii="Arial" w:hAnsi="Arial" w:cs="Arial"/>
          <w:sz w:val="24"/>
          <w:szCs w:val="24"/>
        </w:rPr>
        <w:t xml:space="preserve">usätzlichen Technischen Vertragsbedingungen und Richtlinien für den Bau </w:t>
      </w:r>
      <w:r>
        <w:rPr>
          <w:rFonts w:ascii="Arial" w:hAnsi="Arial" w:cs="Arial"/>
          <w:sz w:val="24"/>
          <w:szCs w:val="24"/>
        </w:rPr>
        <w:t>von Schichten ohne Bindemittel im Straßenbau</w:t>
      </w:r>
      <w:r w:rsidRPr="003D5593">
        <w:rPr>
          <w:rFonts w:ascii="Arial" w:hAnsi="Arial" w:cs="Arial"/>
          <w:sz w:val="24"/>
          <w:szCs w:val="24"/>
        </w:rPr>
        <w:t xml:space="preserve"> (ZTV </w:t>
      </w:r>
      <w:r>
        <w:rPr>
          <w:rFonts w:ascii="Arial" w:hAnsi="Arial" w:cs="Arial"/>
          <w:sz w:val="24"/>
          <w:szCs w:val="24"/>
        </w:rPr>
        <w:t>SoB</w:t>
      </w:r>
      <w:r w:rsidRPr="003D5593">
        <w:rPr>
          <w:rFonts w:ascii="Arial" w:hAnsi="Arial" w:cs="Arial"/>
          <w:sz w:val="24"/>
          <w:szCs w:val="24"/>
        </w:rPr>
        <w:t xml:space="preserve">-StB </w:t>
      </w:r>
      <w:r>
        <w:rPr>
          <w:rFonts w:ascii="Arial" w:hAnsi="Arial" w:cs="Arial"/>
          <w:sz w:val="24"/>
          <w:szCs w:val="24"/>
        </w:rPr>
        <w:t>20</w:t>
      </w:r>
      <w:r w:rsidRPr="003D5593">
        <w:rPr>
          <w:rFonts w:ascii="Arial" w:hAnsi="Arial" w:cs="Arial"/>
          <w:sz w:val="24"/>
          <w:szCs w:val="24"/>
        </w:rPr>
        <w:t xml:space="preserve">) sowie zu den Technischen Lieferbedingungen für </w:t>
      </w:r>
      <w:r>
        <w:rPr>
          <w:rFonts w:ascii="Arial" w:hAnsi="Arial" w:cs="Arial"/>
          <w:sz w:val="24"/>
          <w:szCs w:val="24"/>
        </w:rPr>
        <w:t>Baustoffgemische zur Herstellung von Schichten ohne Bindemittel im Straßenbau (TL SoB-StB 20).</w:t>
      </w:r>
    </w:p>
    <w:p w:rsidR="006A0F1E" w:rsidRDefault="006A0F1E" w:rsidP="006A0F1E">
      <w:pPr>
        <w:rPr>
          <w:rFonts w:ascii="Arial" w:hAnsi="Arial" w:cs="Arial"/>
          <w:sz w:val="24"/>
          <w:szCs w:val="24"/>
        </w:rPr>
      </w:pPr>
    </w:p>
    <w:p w:rsidR="006A0F1E" w:rsidRDefault="006A0F1E" w:rsidP="006A0F1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Schottertragschichten 2/45 (STS 2/45) finden Anwendung anstatt einer Frostschutzschicht 0/45 (FSS 0/45, gemäß ZTV SoB-StB und TL SoB-StB) als ungebundene Tragschicht unter wasserdurchlässigen Belägen (z. B. Sickerpflaster). </w:t>
      </w:r>
      <w:r w:rsidRPr="00871238">
        <w:rPr>
          <w:rFonts w:ascii="Arial" w:hAnsi="Arial" w:cs="Arial"/>
          <w:sz w:val="24"/>
          <w:szCs w:val="24"/>
        </w:rPr>
        <w:t>Die Schottertragschicht 2/45 als ungebundene Tragschicht stellt die dauerhafte Wasserdurchlässigkeit bei gleichzeitig kapilarbrechender Wirkung (Frostschutzfunktion) sicher.</w:t>
      </w:r>
    </w:p>
    <w:p w:rsidR="006A0F1E" w:rsidRDefault="006A0F1E" w:rsidP="006A0F1E">
      <w:pPr>
        <w:rPr>
          <w:rFonts w:ascii="Arial" w:hAnsi="Arial" w:cs="Arial"/>
          <w:sz w:val="24"/>
          <w:szCs w:val="24"/>
        </w:rPr>
      </w:pPr>
    </w:p>
    <w:p w:rsidR="006A0F1E" w:rsidRDefault="006A0F1E" w:rsidP="006A0F1E">
      <w:pPr>
        <w:rPr>
          <w:rFonts w:ascii="Arial" w:hAnsi="Arial" w:cs="Arial"/>
          <w:i/>
          <w:sz w:val="24"/>
          <w:szCs w:val="24"/>
        </w:rPr>
      </w:pPr>
      <w:r w:rsidRPr="001456BE">
        <w:rPr>
          <w:rFonts w:ascii="Arial" w:hAnsi="Arial" w:cs="Arial"/>
          <w:i/>
          <w:sz w:val="24"/>
          <w:szCs w:val="24"/>
        </w:rPr>
        <w:t>Die im Text kursiv gedruckten Absätze sind „Richtlinien“; sie sind vom Auftraggeber bei der Aufstellung der Leistungsbeschreibung sowie bei der Überwachung und Abnahme der Bauleistung zu beachten.</w:t>
      </w:r>
    </w:p>
    <w:p w:rsidR="006A0F1E" w:rsidRDefault="006A0F1E" w:rsidP="006A0F1E">
      <w:pPr>
        <w:rPr>
          <w:rFonts w:ascii="Arial" w:hAnsi="Arial" w:cs="Arial"/>
          <w:sz w:val="24"/>
          <w:szCs w:val="24"/>
        </w:rPr>
      </w:pPr>
    </w:p>
    <w:p w:rsidR="006A0F1E" w:rsidRDefault="006A0F1E" w:rsidP="006A0F1E">
      <w:pPr>
        <w:tabs>
          <w:tab w:val="left" w:pos="1418"/>
        </w:tabs>
        <w:ind w:left="1418" w:hanging="1418"/>
        <w:rPr>
          <w:rFonts w:ascii="Arial" w:hAnsi="Arial" w:cs="Arial"/>
          <w:i/>
          <w:sz w:val="24"/>
          <w:szCs w:val="24"/>
        </w:rPr>
      </w:pPr>
      <w:r w:rsidRPr="001456BE">
        <w:rPr>
          <w:rFonts w:ascii="Arial" w:hAnsi="Arial" w:cs="Arial"/>
          <w:i/>
          <w:sz w:val="24"/>
          <w:szCs w:val="24"/>
        </w:rPr>
        <w:t>1.</w:t>
      </w:r>
      <w:r w:rsidRPr="001456BE">
        <w:rPr>
          <w:rFonts w:ascii="Arial" w:hAnsi="Arial" w:cs="Arial"/>
          <w:i/>
          <w:sz w:val="24"/>
          <w:szCs w:val="24"/>
        </w:rPr>
        <w:tab/>
        <w:t>Teil 1:</w:t>
      </w:r>
      <w:r w:rsidRPr="001456BE"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 xml:space="preserve">Ergänzungen zu den </w:t>
      </w:r>
      <w:r w:rsidRPr="00794B22">
        <w:rPr>
          <w:rFonts w:ascii="Arial" w:hAnsi="Arial" w:cs="Arial"/>
          <w:i/>
          <w:sz w:val="24"/>
          <w:szCs w:val="24"/>
        </w:rPr>
        <w:t>Zusätzlichen Technischen Vertragsbedingungen und Richtlinien für den Bau von Schichten ohne Bindemittel im Straßenbau (ZTV SoB-StB 20)</w:t>
      </w:r>
      <w:r>
        <w:rPr>
          <w:rFonts w:ascii="Arial" w:hAnsi="Arial" w:cs="Arial"/>
          <w:i/>
          <w:sz w:val="24"/>
          <w:szCs w:val="24"/>
        </w:rPr>
        <w:t>.</w:t>
      </w:r>
    </w:p>
    <w:p w:rsidR="006A0F1E" w:rsidRDefault="006A0F1E" w:rsidP="006A0F1E">
      <w:pPr>
        <w:rPr>
          <w:rFonts w:ascii="Arial" w:hAnsi="Arial" w:cs="Arial"/>
          <w:sz w:val="24"/>
          <w:szCs w:val="24"/>
        </w:rPr>
      </w:pPr>
    </w:p>
    <w:p w:rsidR="006A0F1E" w:rsidRPr="001456BE" w:rsidRDefault="006A0F1E" w:rsidP="006A0F1E">
      <w:pPr>
        <w:tabs>
          <w:tab w:val="left" w:pos="1418"/>
          <w:tab w:val="left" w:pos="2552"/>
        </w:tabs>
        <w:ind w:left="1418" w:hanging="1418"/>
        <w:rPr>
          <w:rFonts w:ascii="Arial" w:hAnsi="Arial" w:cs="Arial"/>
          <w:i/>
          <w:sz w:val="24"/>
          <w:szCs w:val="24"/>
        </w:rPr>
      </w:pPr>
      <w:r w:rsidRPr="001456BE">
        <w:rPr>
          <w:rFonts w:ascii="Arial" w:hAnsi="Arial" w:cs="Arial"/>
          <w:i/>
          <w:sz w:val="24"/>
          <w:szCs w:val="24"/>
        </w:rPr>
        <w:t>1.1</w:t>
      </w:r>
      <w:r w:rsidRPr="001456BE">
        <w:rPr>
          <w:rFonts w:ascii="Arial" w:hAnsi="Arial" w:cs="Arial"/>
          <w:i/>
          <w:sz w:val="24"/>
          <w:szCs w:val="24"/>
        </w:rPr>
        <w:tab/>
        <w:t>zu 1.</w:t>
      </w:r>
      <w:r>
        <w:rPr>
          <w:rFonts w:ascii="Arial" w:hAnsi="Arial" w:cs="Arial"/>
          <w:i/>
          <w:sz w:val="24"/>
          <w:szCs w:val="24"/>
        </w:rPr>
        <w:t xml:space="preserve">2 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(Allgemeines; Begriffsbestimmung; Tragschicht ohne Bindemittel)</w:t>
      </w:r>
    </w:p>
    <w:p w:rsidR="006A0F1E" w:rsidRDefault="006A0F1E" w:rsidP="006A0F1E">
      <w:pPr>
        <w:rPr>
          <w:rFonts w:ascii="Arial" w:hAnsi="Arial" w:cs="Arial"/>
          <w:sz w:val="24"/>
          <w:szCs w:val="24"/>
        </w:rPr>
      </w:pPr>
    </w:p>
    <w:p w:rsidR="006A0F1E" w:rsidRPr="006A0F1E" w:rsidRDefault="006A0F1E" w:rsidP="006A0F1E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1456BE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Tragschichten ohne Bindemittel (ToB) sind: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br/>
      </w:r>
      <w:r w:rsidRPr="00580FB8">
        <w:rPr>
          <w:rFonts w:ascii="Arial" w:hAnsi="Arial" w:cs="Arial"/>
          <w:i/>
          <w:sz w:val="24"/>
          <w:szCs w:val="24"/>
        </w:rPr>
        <w:t>Schottertragschicht 2/45 (STS 2/45):</w:t>
      </w:r>
      <w:r w:rsidRPr="006A0F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Schottertragschicht mit reduziertem Sand- und Schluffkornanteil die aus einem korngestuften Baustoffgemisch aus überwiegend gebrochenen Gesteinskörnungen besteht.</w:t>
      </w:r>
    </w:p>
    <w:p w:rsidR="006A0F1E" w:rsidRPr="006A0F1E" w:rsidRDefault="006A0F1E" w:rsidP="006A0F1E">
      <w:pPr>
        <w:ind w:left="1418" w:hanging="1418"/>
        <w:rPr>
          <w:rFonts w:ascii="Arial" w:hAnsi="Arial" w:cs="Arial"/>
          <w:sz w:val="24"/>
          <w:szCs w:val="24"/>
        </w:rPr>
      </w:pPr>
    </w:p>
    <w:p w:rsidR="006A0F1E" w:rsidRPr="001456BE" w:rsidRDefault="006A0F1E" w:rsidP="003807A4">
      <w:pPr>
        <w:tabs>
          <w:tab w:val="left" w:pos="1418"/>
          <w:tab w:val="left" w:pos="2552"/>
        </w:tabs>
        <w:ind w:left="1418" w:hanging="1418"/>
        <w:rPr>
          <w:rFonts w:ascii="Arial" w:hAnsi="Arial" w:cs="Arial"/>
          <w:i/>
          <w:sz w:val="24"/>
          <w:szCs w:val="24"/>
        </w:rPr>
      </w:pPr>
      <w:r w:rsidRPr="001456BE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>2</w:t>
      </w:r>
      <w:r w:rsidRPr="001456BE">
        <w:rPr>
          <w:rFonts w:ascii="Arial" w:hAnsi="Arial" w:cs="Arial"/>
          <w:i/>
          <w:sz w:val="24"/>
          <w:szCs w:val="24"/>
        </w:rPr>
        <w:tab/>
        <w:t>zu 1.3</w:t>
      </w:r>
      <w:r>
        <w:rPr>
          <w:rFonts w:ascii="Arial" w:hAnsi="Arial" w:cs="Arial"/>
          <w:i/>
          <w:sz w:val="24"/>
          <w:szCs w:val="24"/>
        </w:rPr>
        <w:t>.2</w:t>
      </w:r>
      <w:r>
        <w:rPr>
          <w:rFonts w:ascii="Arial" w:hAnsi="Arial" w:cs="Arial"/>
          <w:i/>
          <w:sz w:val="24"/>
          <w:szCs w:val="24"/>
        </w:rPr>
        <w:tab/>
      </w:r>
      <w:r w:rsidRPr="00794B22">
        <w:rPr>
          <w:rFonts w:ascii="Arial" w:hAnsi="Arial" w:cs="Arial"/>
          <w:b/>
          <w:i/>
          <w:sz w:val="24"/>
          <w:szCs w:val="24"/>
        </w:rPr>
        <w:t>(Allgemeines; Baugrundsätze</w:t>
      </w:r>
      <w:r>
        <w:rPr>
          <w:rFonts w:ascii="Arial" w:hAnsi="Arial" w:cs="Arial"/>
          <w:b/>
          <w:i/>
          <w:sz w:val="24"/>
          <w:szCs w:val="24"/>
        </w:rPr>
        <w:t>; Dicke und Anordnung der Schichten ohne Bindemittel</w:t>
      </w:r>
      <w:r w:rsidRPr="00794B22">
        <w:rPr>
          <w:rFonts w:ascii="Arial" w:hAnsi="Arial" w:cs="Arial"/>
          <w:b/>
          <w:i/>
          <w:sz w:val="24"/>
          <w:szCs w:val="24"/>
        </w:rPr>
        <w:t>)</w:t>
      </w:r>
    </w:p>
    <w:p w:rsidR="006A0F1E" w:rsidRDefault="006A0F1E" w:rsidP="006A0F1E">
      <w:pPr>
        <w:tabs>
          <w:tab w:val="left" w:pos="1418"/>
        </w:tabs>
        <w:ind w:left="1418" w:hanging="1418"/>
        <w:rPr>
          <w:rFonts w:ascii="Arial" w:hAnsi="Arial" w:cs="Arial"/>
          <w:i/>
          <w:sz w:val="24"/>
          <w:szCs w:val="24"/>
        </w:rPr>
      </w:pPr>
      <w:r w:rsidRPr="001456BE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Die Dicke der Schottertragschicht 2/45 (STS 2/45) ergibt sich aus den Regelzeichnungen des Tiefbauamtes der Landeshauptstadt Stuttgart. Abweichungen sind zulässig und in den Ausführungsplänen und im Leistungsverzeichnis anzugeben.</w:t>
      </w:r>
    </w:p>
    <w:p w:rsidR="006A0F1E" w:rsidRDefault="006A0F1E" w:rsidP="006A0F1E">
      <w:pPr>
        <w:ind w:left="1410"/>
        <w:rPr>
          <w:rFonts w:ascii="Arial" w:hAnsi="Arial" w:cs="Arial"/>
          <w:i/>
          <w:sz w:val="24"/>
          <w:szCs w:val="24"/>
        </w:rPr>
      </w:pPr>
    </w:p>
    <w:p w:rsidR="006A0F1E" w:rsidRDefault="006A0F1E" w:rsidP="006A0F1E">
      <w:pPr>
        <w:ind w:left="141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Schottertragschichten 2/45 dürfen in folgenden Flächen verwendet werden:</w:t>
      </w:r>
    </w:p>
    <w:p w:rsidR="006A0F1E" w:rsidRPr="006A0F1E" w:rsidRDefault="006A0F1E" w:rsidP="006A0F1E">
      <w:pPr>
        <w:ind w:left="1410"/>
        <w:rPr>
          <w:rFonts w:ascii="Arial" w:hAnsi="Arial" w:cs="Arial"/>
          <w:sz w:val="24"/>
          <w:szCs w:val="24"/>
        </w:rPr>
      </w:pPr>
    </w:p>
    <w:p w:rsidR="006A0F1E" w:rsidRPr="003807A4" w:rsidRDefault="003807A4" w:rsidP="003807A4">
      <w:pPr>
        <w:ind w:left="1560" w:hanging="142"/>
        <w:rPr>
          <w:rFonts w:ascii="Arial" w:hAnsi="Arial" w:cs="Arial"/>
          <w:i/>
          <w:sz w:val="24"/>
          <w:szCs w:val="24"/>
        </w:rPr>
      </w:pPr>
      <w:r w:rsidRPr="003807A4">
        <w:rPr>
          <w:rFonts w:ascii="Arial" w:hAnsi="Arial" w:cs="Arial"/>
          <w:i/>
          <w:sz w:val="24"/>
          <w:szCs w:val="24"/>
        </w:rPr>
        <w:t>-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6A0F1E" w:rsidRPr="003807A4">
        <w:rPr>
          <w:rFonts w:ascii="Arial" w:hAnsi="Arial" w:cs="Arial"/>
          <w:i/>
          <w:sz w:val="24"/>
          <w:szCs w:val="24"/>
        </w:rPr>
        <w:t>Flächen die nicht vom Kfz-Verkehr befahrenen werden. Als solche Flächen gelten Flächen, die überwiegend von Fußgänger</w:t>
      </w:r>
      <w:r>
        <w:rPr>
          <w:rFonts w:ascii="Arial" w:hAnsi="Arial" w:cs="Arial"/>
          <w:i/>
          <w:sz w:val="24"/>
          <w:szCs w:val="24"/>
        </w:rPr>
        <w:t>n</w:t>
      </w:r>
      <w:r w:rsidR="006A0F1E" w:rsidRPr="003807A4">
        <w:rPr>
          <w:rFonts w:ascii="Arial" w:hAnsi="Arial" w:cs="Arial"/>
          <w:i/>
          <w:sz w:val="24"/>
          <w:szCs w:val="24"/>
        </w:rPr>
        <w:t xml:space="preserve"> und Radverkehr genutzt werden und nur selten durch Pkw-Verkehr und nur im Ausnahmefall durch Lkw-Verkehr</w:t>
      </w:r>
      <w:r>
        <w:rPr>
          <w:rFonts w:ascii="Arial" w:hAnsi="Arial" w:cs="Arial"/>
          <w:i/>
          <w:sz w:val="24"/>
          <w:szCs w:val="24"/>
        </w:rPr>
        <w:t xml:space="preserve"> befahren werden.</w:t>
      </w:r>
    </w:p>
    <w:p w:rsidR="006A0F1E" w:rsidRPr="003807A4" w:rsidRDefault="006A0F1E" w:rsidP="003807A4">
      <w:pPr>
        <w:ind w:left="1418"/>
        <w:rPr>
          <w:rFonts w:ascii="Arial" w:hAnsi="Arial" w:cs="Arial"/>
          <w:sz w:val="24"/>
          <w:szCs w:val="24"/>
        </w:rPr>
      </w:pPr>
    </w:p>
    <w:p w:rsidR="006A0F1E" w:rsidRPr="003807A4" w:rsidRDefault="003807A4" w:rsidP="003807A4">
      <w:pPr>
        <w:ind w:left="141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</w:t>
      </w:r>
      <w:r w:rsidR="006A0F1E" w:rsidRPr="003807A4">
        <w:rPr>
          <w:rFonts w:ascii="Arial" w:hAnsi="Arial" w:cs="Arial"/>
          <w:i/>
          <w:sz w:val="24"/>
          <w:szCs w:val="24"/>
        </w:rPr>
        <w:t>Verkehrsflächen bis Bk 0,3</w:t>
      </w:r>
      <w:r>
        <w:rPr>
          <w:rFonts w:ascii="Arial" w:hAnsi="Arial" w:cs="Arial"/>
          <w:i/>
          <w:sz w:val="24"/>
          <w:szCs w:val="24"/>
        </w:rPr>
        <w:t>.</w:t>
      </w:r>
    </w:p>
    <w:p w:rsidR="006A0F1E" w:rsidRPr="003807A4" w:rsidRDefault="006A0F1E" w:rsidP="003807A4">
      <w:pPr>
        <w:ind w:left="1418"/>
        <w:rPr>
          <w:rFonts w:ascii="Arial" w:hAnsi="Arial" w:cs="Arial"/>
          <w:sz w:val="24"/>
          <w:szCs w:val="24"/>
        </w:rPr>
      </w:pPr>
    </w:p>
    <w:p w:rsidR="006A0F1E" w:rsidRPr="003807A4" w:rsidRDefault="003807A4" w:rsidP="003807A4">
      <w:pPr>
        <w:ind w:left="1560" w:hanging="142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- </w:t>
      </w:r>
      <w:r w:rsidR="006A0F1E" w:rsidRPr="003807A4">
        <w:rPr>
          <w:rFonts w:ascii="Arial" w:hAnsi="Arial" w:cs="Arial"/>
          <w:i/>
          <w:sz w:val="24"/>
          <w:szCs w:val="24"/>
        </w:rPr>
        <w:t>Der Einsatz in den Belastungsklassen 1,0 sowie 1,8 und 3,2 ist nach Einzelfallprüfung grundsätzlich möglich.</w:t>
      </w:r>
    </w:p>
    <w:p w:rsidR="006A0F1E" w:rsidRPr="003807A4" w:rsidRDefault="006A0F1E" w:rsidP="003807A4">
      <w:pPr>
        <w:ind w:left="1418"/>
        <w:rPr>
          <w:rFonts w:ascii="Arial" w:hAnsi="Arial" w:cs="Arial"/>
          <w:sz w:val="24"/>
          <w:szCs w:val="24"/>
        </w:rPr>
      </w:pPr>
    </w:p>
    <w:p w:rsidR="006A0F1E" w:rsidRDefault="006A0F1E" w:rsidP="006A0F1E">
      <w:pPr>
        <w:ind w:left="1410" w:firstLine="6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Der Einsatz der Schottertragschicht 2/45 ist auch unter Dränbetontragschichten </w:t>
      </w:r>
      <w:r w:rsidR="003807A4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DBT) sowie unter wasserdurchlässigen Asphalttragschichten (WDA) zulässig.</w:t>
      </w:r>
    </w:p>
    <w:p w:rsidR="006A0F1E" w:rsidRPr="003807A4" w:rsidRDefault="006A0F1E" w:rsidP="003807A4">
      <w:pPr>
        <w:ind w:left="1418"/>
        <w:rPr>
          <w:rFonts w:ascii="Arial" w:hAnsi="Arial" w:cs="Arial"/>
          <w:sz w:val="24"/>
          <w:szCs w:val="24"/>
        </w:rPr>
      </w:pPr>
    </w:p>
    <w:p w:rsidR="006A0F1E" w:rsidRDefault="006A0F1E" w:rsidP="006A0F1E">
      <w:pPr>
        <w:ind w:left="1410" w:firstLine="6"/>
        <w:rPr>
          <w:rFonts w:ascii="Arial" w:hAnsi="Arial" w:cs="Arial"/>
          <w:i/>
          <w:sz w:val="24"/>
          <w:szCs w:val="24"/>
        </w:rPr>
      </w:pPr>
      <w:r w:rsidRPr="00871238">
        <w:rPr>
          <w:rFonts w:ascii="Arial" w:hAnsi="Arial" w:cs="Arial"/>
          <w:i/>
          <w:sz w:val="24"/>
          <w:szCs w:val="24"/>
        </w:rPr>
        <w:t>Der Einsatz der Schottertragschicht 2/45 in Belastungsklassen höher als 3,2 ist nicht zulässig.</w:t>
      </w:r>
    </w:p>
    <w:p w:rsidR="006A0F1E" w:rsidRPr="003807A4" w:rsidRDefault="006A0F1E" w:rsidP="003807A4">
      <w:pPr>
        <w:rPr>
          <w:rFonts w:ascii="Arial" w:hAnsi="Arial" w:cs="Arial"/>
          <w:sz w:val="24"/>
          <w:szCs w:val="24"/>
        </w:rPr>
      </w:pPr>
    </w:p>
    <w:p w:rsidR="006A0F1E" w:rsidRPr="001456BE" w:rsidRDefault="006A0F1E" w:rsidP="003807A4">
      <w:pPr>
        <w:tabs>
          <w:tab w:val="left" w:pos="1418"/>
          <w:tab w:val="left" w:pos="2552"/>
        </w:tabs>
        <w:ind w:left="709" w:hanging="709"/>
        <w:rPr>
          <w:rFonts w:ascii="Arial" w:hAnsi="Arial" w:cs="Arial"/>
          <w:i/>
          <w:sz w:val="24"/>
          <w:szCs w:val="24"/>
        </w:rPr>
      </w:pPr>
      <w:r w:rsidRPr="001456BE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>3</w:t>
      </w:r>
      <w:r w:rsidRPr="001456BE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zu 1.4.2</w:t>
      </w:r>
      <w:r w:rsidR="003807A4">
        <w:rPr>
          <w:rFonts w:ascii="Arial" w:hAnsi="Arial" w:cs="Arial"/>
          <w:i/>
          <w:sz w:val="24"/>
          <w:szCs w:val="24"/>
        </w:rPr>
        <w:tab/>
      </w:r>
      <w:r w:rsidRPr="00794B22">
        <w:rPr>
          <w:rFonts w:ascii="Arial" w:hAnsi="Arial" w:cs="Arial"/>
          <w:b/>
          <w:i/>
          <w:sz w:val="24"/>
          <w:szCs w:val="24"/>
        </w:rPr>
        <w:t>(</w:t>
      </w:r>
      <w:r>
        <w:rPr>
          <w:rFonts w:ascii="Arial" w:hAnsi="Arial" w:cs="Arial"/>
          <w:b/>
          <w:i/>
          <w:sz w:val="24"/>
          <w:szCs w:val="24"/>
        </w:rPr>
        <w:t>Allgemeines</w:t>
      </w:r>
      <w:r w:rsidR="002052C6">
        <w:rPr>
          <w:rFonts w:ascii="Arial" w:hAnsi="Arial" w:cs="Arial"/>
          <w:b/>
          <w:i/>
          <w:sz w:val="24"/>
          <w:szCs w:val="24"/>
        </w:rPr>
        <w:t>;</w:t>
      </w:r>
      <w:r>
        <w:rPr>
          <w:rFonts w:ascii="Arial" w:hAnsi="Arial" w:cs="Arial"/>
          <w:b/>
          <w:i/>
          <w:sz w:val="24"/>
          <w:szCs w:val="24"/>
        </w:rPr>
        <w:t xml:space="preserve"> Baustoffgemische</w:t>
      </w:r>
      <w:r w:rsidR="002052C6">
        <w:rPr>
          <w:rFonts w:ascii="Arial" w:hAnsi="Arial" w:cs="Arial"/>
          <w:b/>
          <w:i/>
          <w:sz w:val="24"/>
          <w:szCs w:val="24"/>
        </w:rPr>
        <w:t>;</w:t>
      </w:r>
      <w:r>
        <w:rPr>
          <w:rFonts w:ascii="Arial" w:hAnsi="Arial" w:cs="Arial"/>
          <w:b/>
          <w:i/>
          <w:sz w:val="24"/>
          <w:szCs w:val="24"/>
        </w:rPr>
        <w:t xml:space="preserve"> Eignungsnachweis</w:t>
      </w:r>
      <w:r w:rsidRPr="00794B22">
        <w:rPr>
          <w:rFonts w:ascii="Arial" w:hAnsi="Arial" w:cs="Arial"/>
          <w:b/>
          <w:i/>
          <w:sz w:val="24"/>
          <w:szCs w:val="24"/>
        </w:rPr>
        <w:t>)</w:t>
      </w:r>
    </w:p>
    <w:p w:rsidR="006A0F1E" w:rsidRDefault="006A0F1E" w:rsidP="006A0F1E">
      <w:pPr>
        <w:tabs>
          <w:tab w:val="left" w:pos="1418"/>
        </w:tabs>
        <w:ind w:left="1418" w:hanging="1418"/>
        <w:rPr>
          <w:rFonts w:ascii="Arial" w:hAnsi="Arial" w:cs="Arial"/>
          <w:i/>
          <w:sz w:val="24"/>
          <w:szCs w:val="24"/>
        </w:rPr>
      </w:pPr>
    </w:p>
    <w:p w:rsidR="003807A4" w:rsidRDefault="006A0F1E" w:rsidP="003807A4">
      <w:pPr>
        <w:tabs>
          <w:tab w:val="left" w:pos="1418"/>
        </w:tabs>
        <w:ind w:left="1418" w:hanging="1418"/>
        <w:rPr>
          <w:rFonts w:ascii="Arial" w:hAnsi="Arial" w:cs="Arial"/>
          <w:i/>
          <w:sz w:val="24"/>
          <w:szCs w:val="24"/>
        </w:rPr>
      </w:pPr>
      <w:r w:rsidRPr="001456BE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Für Schottertragschichten 2/45 (STS 2/45) ist der Nachweis der Güteüberwachung nach TL G SoB-StB zu erbringen.</w:t>
      </w:r>
      <w:r w:rsidR="003807A4">
        <w:rPr>
          <w:rFonts w:ascii="Arial" w:hAnsi="Arial" w:cs="Arial"/>
          <w:i/>
          <w:sz w:val="24"/>
          <w:szCs w:val="24"/>
        </w:rPr>
        <w:br/>
      </w:r>
      <w:r w:rsidR="003807A4"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>Der Nachweis für Schottertragschichten 2/45 (STS 2/45) erfolgt durch Vorlage der folgenden Prüfzeugnisse durch eine nach RAP Stra für das Fachgebiet I2 anerkannten Prüfstelle:</w:t>
      </w:r>
      <w:r w:rsidR="003807A4">
        <w:rPr>
          <w:rFonts w:ascii="Arial" w:hAnsi="Arial" w:cs="Arial"/>
          <w:i/>
          <w:sz w:val="24"/>
          <w:szCs w:val="24"/>
        </w:rPr>
        <w:br/>
      </w:r>
      <w:r w:rsidR="003807A4">
        <w:rPr>
          <w:rFonts w:ascii="Arial" w:hAnsi="Arial" w:cs="Arial"/>
          <w:i/>
          <w:sz w:val="24"/>
          <w:szCs w:val="24"/>
        </w:rPr>
        <w:br/>
        <w:t xml:space="preserve">- </w:t>
      </w:r>
      <w:r>
        <w:rPr>
          <w:rFonts w:ascii="Arial" w:hAnsi="Arial" w:cs="Arial"/>
          <w:i/>
          <w:sz w:val="24"/>
          <w:szCs w:val="24"/>
        </w:rPr>
        <w:t>Art und Herkunft des Baustoffgemisches</w:t>
      </w:r>
      <w:r w:rsidR="003807A4">
        <w:rPr>
          <w:rFonts w:ascii="Arial" w:hAnsi="Arial" w:cs="Arial"/>
          <w:i/>
          <w:sz w:val="24"/>
          <w:szCs w:val="24"/>
        </w:rPr>
        <w:br/>
        <w:t xml:space="preserve">- </w:t>
      </w:r>
      <w:r w:rsidRPr="003807A4">
        <w:rPr>
          <w:rFonts w:ascii="Arial" w:hAnsi="Arial" w:cs="Arial"/>
          <w:i/>
          <w:sz w:val="24"/>
          <w:szCs w:val="24"/>
        </w:rPr>
        <w:t>Korngrößenverteilung des Baustoffgemisches</w:t>
      </w:r>
      <w:r w:rsidR="003807A4">
        <w:rPr>
          <w:rFonts w:ascii="Arial" w:hAnsi="Arial" w:cs="Arial"/>
          <w:i/>
          <w:sz w:val="24"/>
          <w:szCs w:val="24"/>
        </w:rPr>
        <w:br/>
      </w:r>
      <w:r w:rsidR="003807A4"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>Der Auftragnehmer hat den Eignungsnachweis dem Auftraggeber rechtzeitig vor Baubeginn vorzulegen.</w:t>
      </w:r>
      <w:r w:rsidR="003807A4">
        <w:rPr>
          <w:rFonts w:ascii="Arial" w:hAnsi="Arial" w:cs="Arial"/>
          <w:i/>
          <w:sz w:val="24"/>
          <w:szCs w:val="24"/>
        </w:rPr>
        <w:br/>
      </w:r>
      <w:r w:rsidR="003807A4"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>In besonderen Fällen können weitere Eignungsnachweise des Baustoffgemischs 2/45 erforderlich sein.</w:t>
      </w:r>
    </w:p>
    <w:p w:rsidR="006A0F1E" w:rsidRPr="003807A4" w:rsidRDefault="006A0F1E" w:rsidP="003807A4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</w:p>
    <w:p w:rsidR="006A0F1E" w:rsidRDefault="006A0F1E" w:rsidP="00D47563">
      <w:pPr>
        <w:tabs>
          <w:tab w:val="left" w:pos="1418"/>
          <w:tab w:val="left" w:pos="2552"/>
        </w:tabs>
        <w:ind w:left="1418" w:hanging="1418"/>
        <w:rPr>
          <w:rFonts w:ascii="Arial" w:hAnsi="Arial" w:cs="Arial"/>
          <w:i/>
          <w:sz w:val="24"/>
          <w:szCs w:val="24"/>
        </w:rPr>
      </w:pPr>
      <w:r w:rsidRPr="001456BE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>4</w:t>
      </w:r>
      <w:r w:rsidRPr="001456BE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zu 2.4.2</w:t>
      </w:r>
      <w:r w:rsidR="003807A4">
        <w:rPr>
          <w:rFonts w:ascii="Arial" w:hAnsi="Arial" w:cs="Arial"/>
          <w:i/>
          <w:sz w:val="24"/>
          <w:szCs w:val="24"/>
        </w:rPr>
        <w:tab/>
      </w:r>
      <w:r w:rsidRPr="00794B22">
        <w:rPr>
          <w:rFonts w:ascii="Arial" w:hAnsi="Arial" w:cs="Arial"/>
          <w:b/>
          <w:i/>
          <w:sz w:val="24"/>
          <w:szCs w:val="24"/>
        </w:rPr>
        <w:t>(</w:t>
      </w:r>
      <w:r>
        <w:rPr>
          <w:rFonts w:ascii="Arial" w:hAnsi="Arial" w:cs="Arial"/>
          <w:b/>
          <w:i/>
          <w:sz w:val="24"/>
          <w:szCs w:val="24"/>
        </w:rPr>
        <w:t>Ausführung der Schichten; Kies- und Schottertragschichten; Baustoffgemische)</w:t>
      </w:r>
      <w:r w:rsidR="00D47563">
        <w:rPr>
          <w:rFonts w:ascii="Arial" w:hAnsi="Arial" w:cs="Arial"/>
          <w:b/>
          <w:i/>
          <w:sz w:val="24"/>
          <w:szCs w:val="24"/>
        </w:rPr>
        <w:br/>
      </w:r>
      <w:r w:rsidR="00D47563">
        <w:rPr>
          <w:rFonts w:ascii="Arial" w:hAnsi="Arial" w:cs="Arial"/>
          <w:b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>Für Schottertragschichten 2/45 (STS 2/45) sind Baustoffgemische 2/45 mit den in der ETV-Stadt beschriebenen Anforderungen zu verwenden.</w:t>
      </w:r>
    </w:p>
    <w:p w:rsidR="006A0F1E" w:rsidRDefault="006A0F1E" w:rsidP="00D47563">
      <w:pPr>
        <w:tabs>
          <w:tab w:val="left" w:pos="1418"/>
          <w:tab w:val="left" w:pos="2552"/>
        </w:tabs>
        <w:rPr>
          <w:rFonts w:ascii="Arial" w:hAnsi="Arial" w:cs="Arial"/>
          <w:sz w:val="24"/>
          <w:szCs w:val="24"/>
        </w:rPr>
      </w:pPr>
    </w:p>
    <w:p w:rsidR="00D47563" w:rsidRDefault="00D47563" w:rsidP="005E10CC">
      <w:pPr>
        <w:tabs>
          <w:tab w:val="left" w:pos="1418"/>
          <w:tab w:val="left" w:pos="2552"/>
        </w:tabs>
        <w:ind w:left="1418" w:hanging="1418"/>
      </w:pPr>
      <w:r w:rsidRPr="00D47563">
        <w:rPr>
          <w:rFonts w:ascii="Arial" w:hAnsi="Arial" w:cs="Arial"/>
          <w:i/>
          <w:sz w:val="24"/>
          <w:szCs w:val="24"/>
        </w:rPr>
        <w:t>1.5</w:t>
      </w:r>
      <w:r>
        <w:rPr>
          <w:rFonts w:ascii="Arial" w:hAnsi="Arial" w:cs="Arial"/>
          <w:i/>
          <w:sz w:val="24"/>
          <w:szCs w:val="24"/>
        </w:rPr>
        <w:tab/>
        <w:t>zu 2.4.4</w:t>
      </w:r>
      <w:r>
        <w:rPr>
          <w:rFonts w:ascii="Arial" w:hAnsi="Arial" w:cs="Arial"/>
          <w:i/>
          <w:sz w:val="24"/>
          <w:szCs w:val="24"/>
        </w:rPr>
        <w:tab/>
      </w:r>
      <w:r w:rsidRPr="00794B22">
        <w:rPr>
          <w:rFonts w:ascii="Arial" w:hAnsi="Arial" w:cs="Arial"/>
          <w:b/>
          <w:i/>
          <w:sz w:val="24"/>
          <w:szCs w:val="24"/>
        </w:rPr>
        <w:t>(</w:t>
      </w:r>
      <w:r>
        <w:rPr>
          <w:rFonts w:ascii="Arial" w:hAnsi="Arial" w:cs="Arial"/>
          <w:b/>
          <w:i/>
          <w:sz w:val="24"/>
          <w:szCs w:val="24"/>
        </w:rPr>
        <w:t>Ausführung der Schichten; Kies- und Schottertragschichten; Anforderungen</w:t>
      </w:r>
      <w:r w:rsidR="005E10CC">
        <w:rPr>
          <w:rFonts w:ascii="Arial" w:hAnsi="Arial" w:cs="Arial"/>
          <w:b/>
          <w:i/>
          <w:sz w:val="24"/>
          <w:szCs w:val="24"/>
        </w:rPr>
        <w:t>)</w:t>
      </w:r>
      <w:r w:rsidR="005E10CC">
        <w:rPr>
          <w:rFonts w:ascii="Arial" w:hAnsi="Arial" w:cs="Arial"/>
          <w:b/>
          <w:i/>
          <w:sz w:val="24"/>
          <w:szCs w:val="24"/>
        </w:rPr>
        <w:br/>
      </w:r>
      <w:r w:rsidR="005E10CC">
        <w:rPr>
          <w:rFonts w:ascii="Arial" w:hAnsi="Arial" w:cs="Arial"/>
          <w:sz w:val="24"/>
          <w:szCs w:val="24"/>
        </w:rPr>
        <w:br/>
      </w:r>
      <w:r w:rsidR="006A0F1E">
        <w:rPr>
          <w:rFonts w:ascii="Arial" w:hAnsi="Arial" w:cs="Arial"/>
          <w:i/>
          <w:sz w:val="24"/>
          <w:szCs w:val="24"/>
        </w:rPr>
        <w:t xml:space="preserve">zu 2.4.4.1 </w:t>
      </w:r>
      <w:r w:rsidR="006A0F1E" w:rsidRPr="005A5970">
        <w:rPr>
          <w:rFonts w:ascii="Arial" w:hAnsi="Arial" w:cs="Arial"/>
          <w:b/>
          <w:i/>
          <w:sz w:val="24"/>
          <w:szCs w:val="24"/>
        </w:rPr>
        <w:t>(Korngrößenverteilung)</w:t>
      </w:r>
      <w:r>
        <w:rPr>
          <w:rFonts w:ascii="Arial" w:hAnsi="Arial" w:cs="Arial"/>
          <w:b/>
          <w:i/>
          <w:sz w:val="24"/>
          <w:szCs w:val="24"/>
        </w:rPr>
        <w:br/>
      </w:r>
      <w:r>
        <w:rPr>
          <w:rFonts w:ascii="Arial" w:hAnsi="Arial" w:cs="Arial"/>
          <w:b/>
          <w:i/>
          <w:sz w:val="24"/>
          <w:szCs w:val="24"/>
        </w:rPr>
        <w:br/>
      </w:r>
      <w:r w:rsidR="006A0F1E">
        <w:rPr>
          <w:rFonts w:ascii="Arial" w:hAnsi="Arial" w:cs="Arial"/>
          <w:i/>
          <w:sz w:val="24"/>
          <w:szCs w:val="24"/>
        </w:rPr>
        <w:t>Für Schottertragschichten 2/45 (STS 2/45) gelten im eingebauten Zustand die folgenden Grenzwerte (Bild 1 ETV-Stadt):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lastRenderedPageBreak/>
        <w:br/>
      </w:r>
      <w:r>
        <w:rPr>
          <w:rFonts w:ascii="Arial" w:hAnsi="Arial" w:cs="Arial"/>
          <w:i/>
          <w:noProof/>
          <w:sz w:val="24"/>
          <w:szCs w:val="24"/>
        </w:rPr>
        <w:drawing>
          <wp:inline distT="0" distB="0" distL="0" distR="0" wp14:anchorId="721701AA" wp14:editId="77A7B88A">
            <wp:extent cx="5194800" cy="3060000"/>
            <wp:effectExtent l="0" t="0" r="635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eblinie-2-4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4800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563" w:rsidRPr="00D47563" w:rsidRDefault="00D47563" w:rsidP="00D47563">
      <w:pPr>
        <w:pStyle w:val="Beschriftung"/>
        <w:spacing w:before="240" w:after="0"/>
        <w:ind w:left="1418"/>
        <w:rPr>
          <w:rFonts w:ascii="Arial" w:hAnsi="Arial" w:cs="Arial"/>
          <w:sz w:val="24"/>
          <w:szCs w:val="24"/>
        </w:rPr>
      </w:pPr>
      <w:r w:rsidRPr="00D47563">
        <w:rPr>
          <w:rFonts w:ascii="Arial" w:hAnsi="Arial" w:cs="Arial"/>
          <w:sz w:val="24"/>
          <w:szCs w:val="24"/>
        </w:rPr>
        <w:t>Bild 1: Schottertragschicht 2/45 (STS 2/45)</w:t>
      </w:r>
    </w:p>
    <w:p w:rsidR="00D47563" w:rsidRPr="00D47563" w:rsidRDefault="00D47563" w:rsidP="005E10CC">
      <w:pPr>
        <w:ind w:left="1418"/>
        <w:rPr>
          <w:rFonts w:ascii="Arial" w:hAnsi="Arial" w:cs="Arial"/>
          <w:sz w:val="24"/>
          <w:szCs w:val="24"/>
        </w:rPr>
      </w:pPr>
    </w:p>
    <w:p w:rsidR="006A0F1E" w:rsidRDefault="006A0F1E" w:rsidP="005E10CC">
      <w:pPr>
        <w:ind w:left="141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Bei Schottertragschichten 2/45 darf der Feinanteil &lt; 0,063 mm im eingebauten Zustand nicht mehr als 1% betragen.</w:t>
      </w:r>
      <w:r w:rsidR="005E10CC">
        <w:rPr>
          <w:rFonts w:ascii="Arial" w:hAnsi="Arial" w:cs="Arial"/>
          <w:i/>
          <w:sz w:val="24"/>
          <w:szCs w:val="24"/>
        </w:rPr>
        <w:br/>
      </w:r>
      <w:r w:rsidR="005E10CC"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>zu 2.4.4.1</w:t>
      </w:r>
      <w:r w:rsidR="005E10CC">
        <w:rPr>
          <w:rFonts w:ascii="Arial" w:hAnsi="Arial" w:cs="Arial"/>
          <w:i/>
          <w:sz w:val="24"/>
          <w:szCs w:val="24"/>
        </w:rPr>
        <w:tab/>
      </w:r>
      <w:r w:rsidRPr="005A5970">
        <w:rPr>
          <w:rFonts w:ascii="Arial" w:hAnsi="Arial" w:cs="Arial"/>
          <w:b/>
          <w:i/>
          <w:sz w:val="24"/>
          <w:szCs w:val="24"/>
        </w:rPr>
        <w:t>(</w:t>
      </w:r>
      <w:r>
        <w:rPr>
          <w:rFonts w:ascii="Arial" w:hAnsi="Arial" w:cs="Arial"/>
          <w:b/>
          <w:i/>
          <w:sz w:val="24"/>
          <w:szCs w:val="24"/>
        </w:rPr>
        <w:t>Verdichtungsgrad und Verformungsmodul</w:t>
      </w:r>
      <w:r w:rsidRPr="005A5970">
        <w:rPr>
          <w:rFonts w:ascii="Arial" w:hAnsi="Arial" w:cs="Arial"/>
          <w:b/>
          <w:i/>
          <w:sz w:val="24"/>
          <w:szCs w:val="24"/>
        </w:rPr>
        <w:t>)</w:t>
      </w:r>
      <w:r w:rsidR="005E10CC">
        <w:rPr>
          <w:rFonts w:ascii="Arial" w:hAnsi="Arial" w:cs="Arial"/>
          <w:b/>
          <w:i/>
          <w:sz w:val="24"/>
          <w:szCs w:val="24"/>
        </w:rPr>
        <w:br/>
      </w:r>
      <w:r w:rsidR="005E10CC">
        <w:rPr>
          <w:rFonts w:ascii="Arial" w:hAnsi="Arial" w:cs="Arial"/>
          <w:b/>
          <w:i/>
          <w:sz w:val="24"/>
          <w:szCs w:val="24"/>
        </w:rPr>
        <w:br/>
      </w:r>
      <w:r w:rsidRPr="00F34553">
        <w:rPr>
          <w:rFonts w:ascii="Arial" w:hAnsi="Arial" w:cs="Arial"/>
          <w:i/>
          <w:sz w:val="24"/>
          <w:szCs w:val="24"/>
        </w:rPr>
        <w:t>Bei Bauweisen mit Sickerpflaster</w:t>
      </w:r>
      <w:r>
        <w:rPr>
          <w:rFonts w:ascii="Arial" w:hAnsi="Arial" w:cs="Arial"/>
          <w:i/>
          <w:sz w:val="24"/>
          <w:szCs w:val="24"/>
        </w:rPr>
        <w:t>/Sickerfugenpflaster</w:t>
      </w:r>
      <w:r w:rsidRPr="00F34553">
        <w:rPr>
          <w:rFonts w:ascii="Arial" w:hAnsi="Arial" w:cs="Arial"/>
          <w:i/>
          <w:sz w:val="24"/>
          <w:szCs w:val="24"/>
        </w:rPr>
        <w:t xml:space="preserve"> gemäß </w:t>
      </w:r>
      <w:r>
        <w:rPr>
          <w:rFonts w:ascii="Arial" w:hAnsi="Arial" w:cs="Arial"/>
          <w:i/>
          <w:sz w:val="24"/>
          <w:szCs w:val="24"/>
        </w:rPr>
        <w:t xml:space="preserve">Regelzeichnungen des </w:t>
      </w:r>
      <w:r w:rsidRPr="00F34553">
        <w:rPr>
          <w:rFonts w:ascii="Arial" w:hAnsi="Arial" w:cs="Arial"/>
          <w:i/>
          <w:sz w:val="24"/>
          <w:szCs w:val="24"/>
        </w:rPr>
        <w:t>Tiefbauamtes</w:t>
      </w:r>
      <w:r>
        <w:rPr>
          <w:rFonts w:ascii="Arial" w:hAnsi="Arial" w:cs="Arial"/>
          <w:i/>
          <w:sz w:val="24"/>
          <w:szCs w:val="24"/>
        </w:rPr>
        <w:t xml:space="preserve"> der Landeshauptstadt Stuttgart muss das folgende Verformungsmodul E</w:t>
      </w:r>
      <w:r w:rsidRPr="00F34553">
        <w:rPr>
          <w:rFonts w:ascii="Arial" w:hAnsi="Arial" w:cs="Arial"/>
          <w:i/>
          <w:sz w:val="24"/>
          <w:szCs w:val="24"/>
          <w:vertAlign w:val="subscript"/>
        </w:rPr>
        <w:t>V2</w:t>
      </w:r>
      <w:r>
        <w:rPr>
          <w:rFonts w:ascii="Arial" w:hAnsi="Arial" w:cs="Arial"/>
          <w:i/>
          <w:sz w:val="24"/>
          <w:szCs w:val="24"/>
        </w:rPr>
        <w:t xml:space="preserve"> auf der Schottertrag-</w:t>
      </w:r>
    </w:p>
    <w:p w:rsidR="006A0F1E" w:rsidRPr="005E10CC" w:rsidRDefault="006A0F1E" w:rsidP="006A0F1E">
      <w:pPr>
        <w:tabs>
          <w:tab w:val="left" w:pos="1418"/>
        </w:tabs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schicht 2/45 in Abhängigkeit von der Schichtdicke erreicht werden:</w:t>
      </w:r>
      <w:r w:rsidR="005E10CC">
        <w:rPr>
          <w:rFonts w:ascii="Arial" w:hAnsi="Arial" w:cs="Arial"/>
          <w:i/>
          <w:sz w:val="24"/>
          <w:szCs w:val="24"/>
        </w:rPr>
        <w:br/>
      </w:r>
    </w:p>
    <w:p w:rsidR="005E10CC" w:rsidRDefault="006A0F1E" w:rsidP="005E10CC">
      <w:pPr>
        <w:tabs>
          <w:tab w:val="left" w:pos="5670"/>
        </w:tabs>
        <w:autoSpaceDE w:val="0"/>
        <w:autoSpaceDN w:val="0"/>
        <w:adjustRightInd w:val="0"/>
        <w:ind w:left="1418"/>
        <w:rPr>
          <w:rFonts w:ascii="Arial" w:eastAsiaTheme="minorHAnsi" w:hAnsi="Arial" w:cs="Arial"/>
          <w:i/>
          <w:sz w:val="26"/>
          <w:szCs w:val="26"/>
          <w:lang w:eastAsia="en-US"/>
        </w:rPr>
      </w:pPr>
      <w:r w:rsidRPr="005E10CC">
        <w:rPr>
          <w:rFonts w:ascii="Arial" w:eastAsiaTheme="minorHAnsi" w:hAnsi="Arial" w:cs="Arial"/>
          <w:i/>
          <w:sz w:val="26"/>
          <w:szCs w:val="26"/>
          <w:lang w:eastAsia="en-US"/>
        </w:rPr>
        <w:t xml:space="preserve">≥ 15 cm auf Geh- und Radwegen: </w:t>
      </w:r>
      <w:r w:rsidRPr="005E10CC">
        <w:rPr>
          <w:rFonts w:ascii="Arial" w:eastAsiaTheme="minorHAnsi" w:hAnsi="Arial" w:cs="Arial"/>
          <w:i/>
          <w:sz w:val="26"/>
          <w:szCs w:val="26"/>
          <w:lang w:eastAsia="en-US"/>
        </w:rPr>
        <w:tab/>
        <w:t>E</w:t>
      </w:r>
      <w:r w:rsidRPr="005E10CC">
        <w:rPr>
          <w:rFonts w:ascii="Arial" w:eastAsiaTheme="minorHAnsi" w:hAnsi="Arial" w:cs="Arial"/>
          <w:i/>
          <w:sz w:val="26"/>
          <w:szCs w:val="26"/>
          <w:vertAlign w:val="subscript"/>
          <w:lang w:eastAsia="en-US"/>
        </w:rPr>
        <w:t>V2</w:t>
      </w:r>
      <w:r w:rsidRPr="005E10CC">
        <w:rPr>
          <w:rFonts w:ascii="Arial" w:eastAsiaTheme="minorHAnsi" w:hAnsi="Arial" w:cs="Arial"/>
          <w:i/>
          <w:sz w:val="26"/>
          <w:szCs w:val="26"/>
          <w:lang w:eastAsia="en-US"/>
        </w:rPr>
        <w:t xml:space="preserve"> ≥   80 MPa</w:t>
      </w:r>
      <w:r w:rsidR="005E10CC">
        <w:rPr>
          <w:rFonts w:ascii="Arial" w:eastAsiaTheme="minorHAnsi" w:hAnsi="Arial" w:cs="Arial"/>
          <w:i/>
          <w:sz w:val="26"/>
          <w:szCs w:val="26"/>
          <w:lang w:eastAsia="en-US"/>
        </w:rPr>
        <w:br/>
      </w:r>
      <w:r w:rsidRPr="00F34553">
        <w:rPr>
          <w:rFonts w:ascii="Arial" w:eastAsiaTheme="minorHAnsi" w:hAnsi="Arial" w:cs="Arial"/>
          <w:i/>
          <w:sz w:val="26"/>
          <w:szCs w:val="26"/>
          <w:lang w:eastAsia="en-US"/>
        </w:rPr>
        <w:t>≥</w:t>
      </w:r>
      <w:r>
        <w:rPr>
          <w:rFonts w:ascii="Arial" w:eastAsiaTheme="minorHAnsi" w:hAnsi="Arial" w:cs="Arial"/>
          <w:i/>
          <w:sz w:val="26"/>
          <w:szCs w:val="26"/>
          <w:lang w:eastAsia="en-US"/>
        </w:rPr>
        <w:t xml:space="preserve"> 15 cm Bk 0,3:</w:t>
      </w:r>
      <w:r w:rsidR="005E10CC">
        <w:rPr>
          <w:rFonts w:ascii="Arial" w:eastAsiaTheme="minorHAnsi" w:hAnsi="Arial" w:cs="Arial"/>
          <w:i/>
          <w:sz w:val="26"/>
          <w:szCs w:val="26"/>
          <w:lang w:eastAsia="en-US"/>
        </w:rPr>
        <w:tab/>
      </w:r>
      <w:r>
        <w:rPr>
          <w:rFonts w:ascii="Arial" w:eastAsiaTheme="minorHAnsi" w:hAnsi="Arial" w:cs="Arial"/>
          <w:i/>
          <w:sz w:val="26"/>
          <w:szCs w:val="26"/>
          <w:lang w:eastAsia="en-US"/>
        </w:rPr>
        <w:t>E</w:t>
      </w:r>
      <w:r w:rsidRPr="007C779C">
        <w:rPr>
          <w:rFonts w:ascii="Arial" w:eastAsiaTheme="minorHAnsi" w:hAnsi="Arial" w:cs="Arial"/>
          <w:i/>
          <w:sz w:val="26"/>
          <w:szCs w:val="26"/>
          <w:vertAlign w:val="subscript"/>
          <w:lang w:eastAsia="en-US"/>
        </w:rPr>
        <w:t>V2</w:t>
      </w:r>
      <w:r>
        <w:rPr>
          <w:rFonts w:ascii="Arial" w:eastAsiaTheme="minorHAnsi" w:hAnsi="Arial" w:cs="Arial"/>
          <w:i/>
          <w:sz w:val="26"/>
          <w:szCs w:val="26"/>
          <w:lang w:eastAsia="en-US"/>
        </w:rPr>
        <w:t xml:space="preserve"> </w:t>
      </w:r>
      <w:r w:rsidRPr="00F34553">
        <w:rPr>
          <w:rFonts w:ascii="Arial" w:eastAsiaTheme="minorHAnsi" w:hAnsi="Arial" w:cs="Arial"/>
          <w:i/>
          <w:sz w:val="26"/>
          <w:szCs w:val="26"/>
          <w:lang w:eastAsia="en-US"/>
        </w:rPr>
        <w:t>≥</w:t>
      </w:r>
      <w:r>
        <w:rPr>
          <w:rFonts w:ascii="Arial" w:eastAsiaTheme="minorHAnsi" w:hAnsi="Arial" w:cs="Arial"/>
          <w:i/>
          <w:sz w:val="26"/>
          <w:szCs w:val="26"/>
          <w:lang w:eastAsia="en-US"/>
        </w:rPr>
        <w:t xml:space="preserve"> 100 MPa</w:t>
      </w:r>
      <w:r w:rsidR="005E10CC">
        <w:rPr>
          <w:rFonts w:ascii="Arial" w:eastAsiaTheme="minorHAnsi" w:hAnsi="Arial" w:cs="Arial"/>
          <w:i/>
          <w:sz w:val="26"/>
          <w:szCs w:val="26"/>
          <w:lang w:eastAsia="en-US"/>
        </w:rPr>
        <w:br/>
      </w:r>
      <w:r w:rsidRPr="00F34553">
        <w:rPr>
          <w:rFonts w:ascii="Arial" w:eastAsiaTheme="minorHAnsi" w:hAnsi="Arial" w:cs="Arial"/>
          <w:i/>
          <w:sz w:val="26"/>
          <w:szCs w:val="26"/>
          <w:lang w:eastAsia="en-US"/>
        </w:rPr>
        <w:t>≥</w:t>
      </w:r>
      <w:r w:rsidR="005E10CC">
        <w:rPr>
          <w:rFonts w:ascii="Arial" w:eastAsiaTheme="minorHAnsi" w:hAnsi="Arial" w:cs="Arial"/>
          <w:i/>
          <w:sz w:val="26"/>
          <w:szCs w:val="26"/>
          <w:lang w:eastAsia="en-US"/>
        </w:rPr>
        <w:t xml:space="preserve"> 15 cm Bk 1,0 bis 3,2:</w:t>
      </w:r>
      <w:r>
        <w:rPr>
          <w:rFonts w:ascii="Arial" w:eastAsiaTheme="minorHAnsi" w:hAnsi="Arial" w:cs="Arial"/>
          <w:i/>
          <w:sz w:val="26"/>
          <w:szCs w:val="26"/>
          <w:lang w:eastAsia="en-US"/>
        </w:rPr>
        <w:tab/>
      </w:r>
      <w:r>
        <w:rPr>
          <w:rFonts w:ascii="Arial" w:eastAsiaTheme="minorHAnsi" w:hAnsi="Arial" w:cs="Arial"/>
          <w:i/>
          <w:sz w:val="26"/>
          <w:szCs w:val="26"/>
          <w:lang w:eastAsia="en-US"/>
        </w:rPr>
        <w:tab/>
        <w:t>E</w:t>
      </w:r>
      <w:r w:rsidRPr="007C779C">
        <w:rPr>
          <w:rFonts w:ascii="Arial" w:eastAsiaTheme="minorHAnsi" w:hAnsi="Arial" w:cs="Arial"/>
          <w:i/>
          <w:sz w:val="26"/>
          <w:szCs w:val="26"/>
          <w:vertAlign w:val="subscript"/>
          <w:lang w:eastAsia="en-US"/>
        </w:rPr>
        <w:t>V2</w:t>
      </w:r>
      <w:r>
        <w:rPr>
          <w:rFonts w:ascii="Arial" w:eastAsiaTheme="minorHAnsi" w:hAnsi="Arial" w:cs="Arial"/>
          <w:i/>
          <w:sz w:val="26"/>
          <w:szCs w:val="26"/>
          <w:lang w:eastAsia="en-US"/>
        </w:rPr>
        <w:t xml:space="preserve"> </w:t>
      </w:r>
      <w:r w:rsidRPr="00F34553">
        <w:rPr>
          <w:rFonts w:ascii="Arial" w:eastAsiaTheme="minorHAnsi" w:hAnsi="Arial" w:cs="Arial"/>
          <w:i/>
          <w:sz w:val="26"/>
          <w:szCs w:val="26"/>
          <w:lang w:eastAsia="en-US"/>
        </w:rPr>
        <w:t>≥</w:t>
      </w:r>
      <w:r>
        <w:rPr>
          <w:rFonts w:ascii="Arial" w:eastAsiaTheme="minorHAnsi" w:hAnsi="Arial" w:cs="Arial"/>
          <w:i/>
          <w:sz w:val="26"/>
          <w:szCs w:val="26"/>
          <w:lang w:eastAsia="en-US"/>
        </w:rPr>
        <w:t xml:space="preserve"> 120 MPa</w:t>
      </w:r>
    </w:p>
    <w:p w:rsidR="006A0F1E" w:rsidRPr="005E10CC" w:rsidRDefault="006A0F1E" w:rsidP="005E10CC">
      <w:pPr>
        <w:pStyle w:val="Listenabsatz"/>
        <w:ind w:left="0"/>
        <w:rPr>
          <w:rFonts w:ascii="Arial" w:hAnsi="Arial" w:cs="Arial"/>
          <w:sz w:val="24"/>
          <w:szCs w:val="24"/>
        </w:rPr>
      </w:pPr>
    </w:p>
    <w:p w:rsidR="006A0F1E" w:rsidRPr="001D1889" w:rsidRDefault="006A0F1E" w:rsidP="005E10CC">
      <w:pPr>
        <w:rPr>
          <w:rFonts w:ascii="Arial" w:hAnsi="Arial" w:cs="Arial"/>
          <w:sz w:val="24"/>
          <w:szCs w:val="24"/>
        </w:rPr>
      </w:pPr>
      <w:r w:rsidRPr="001D1889">
        <w:rPr>
          <w:rFonts w:ascii="Arial" w:hAnsi="Arial" w:cs="Arial"/>
          <w:sz w:val="24"/>
          <w:szCs w:val="24"/>
        </w:rPr>
        <w:br w:type="page"/>
      </w:r>
    </w:p>
    <w:p w:rsidR="006A0F1E" w:rsidRPr="00BD0180" w:rsidRDefault="006A0F1E" w:rsidP="001D1889">
      <w:pPr>
        <w:tabs>
          <w:tab w:val="left" w:pos="1418"/>
        </w:tabs>
        <w:ind w:left="1418" w:hanging="1418"/>
        <w:rPr>
          <w:rFonts w:ascii="Arial" w:hAnsi="Arial" w:cs="Arial"/>
          <w:i/>
          <w:sz w:val="24"/>
          <w:szCs w:val="24"/>
        </w:rPr>
      </w:pPr>
      <w:r w:rsidRPr="00BD0180">
        <w:rPr>
          <w:rFonts w:ascii="Arial" w:hAnsi="Arial" w:cs="Arial"/>
          <w:i/>
          <w:sz w:val="24"/>
          <w:szCs w:val="24"/>
        </w:rPr>
        <w:lastRenderedPageBreak/>
        <w:t>2.</w:t>
      </w:r>
      <w:r w:rsidRPr="00BD0180">
        <w:rPr>
          <w:rFonts w:ascii="Arial" w:hAnsi="Arial" w:cs="Arial"/>
          <w:i/>
          <w:sz w:val="24"/>
          <w:szCs w:val="24"/>
        </w:rPr>
        <w:tab/>
        <w:t>Teil 2:</w:t>
      </w:r>
      <w:r w:rsidR="001D1889">
        <w:rPr>
          <w:rFonts w:ascii="Arial" w:hAnsi="Arial" w:cs="Arial"/>
          <w:i/>
          <w:sz w:val="24"/>
          <w:szCs w:val="24"/>
        </w:rPr>
        <w:br/>
      </w:r>
      <w:r w:rsidRPr="00BD0180">
        <w:rPr>
          <w:rFonts w:ascii="Arial" w:hAnsi="Arial" w:cs="Arial"/>
          <w:i/>
          <w:sz w:val="24"/>
          <w:szCs w:val="24"/>
        </w:rPr>
        <w:t>Ergänzungen zu den Technischen Lieferbedingungen für Baustoffgemische zur Herstellung von Schichten ohne Bindemittel im Straßenbau (TL SoB-StB 20)</w:t>
      </w:r>
    </w:p>
    <w:p w:rsidR="006A0F1E" w:rsidRDefault="006A0F1E" w:rsidP="006A0F1E">
      <w:pPr>
        <w:rPr>
          <w:rFonts w:ascii="Arial" w:hAnsi="Arial" w:cs="Arial"/>
          <w:i/>
          <w:sz w:val="24"/>
          <w:szCs w:val="24"/>
        </w:rPr>
      </w:pPr>
    </w:p>
    <w:p w:rsidR="006A0F1E" w:rsidRPr="001D1889" w:rsidRDefault="006A0F1E" w:rsidP="001D1889">
      <w:pPr>
        <w:tabs>
          <w:tab w:val="left" w:pos="1418"/>
          <w:tab w:val="left" w:pos="2552"/>
        </w:tabs>
        <w:ind w:left="1418" w:hanging="141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</w:t>
      </w:r>
      <w:r w:rsidRPr="001456BE">
        <w:rPr>
          <w:rFonts w:ascii="Arial" w:hAnsi="Arial" w:cs="Arial"/>
          <w:i/>
          <w:sz w:val="24"/>
          <w:szCs w:val="24"/>
        </w:rPr>
        <w:t>.1</w:t>
      </w:r>
      <w:r w:rsidRPr="001456BE">
        <w:rPr>
          <w:rFonts w:ascii="Arial" w:hAnsi="Arial" w:cs="Arial"/>
          <w:i/>
          <w:sz w:val="24"/>
          <w:szCs w:val="24"/>
        </w:rPr>
        <w:tab/>
        <w:t>zu 1.</w:t>
      </w:r>
      <w:r w:rsidR="001D1889">
        <w:rPr>
          <w:rFonts w:ascii="Arial" w:hAnsi="Arial" w:cs="Arial"/>
          <w:i/>
          <w:sz w:val="24"/>
          <w:szCs w:val="24"/>
        </w:rPr>
        <w:t>3.2</w:t>
      </w:r>
      <w:r w:rsidR="001D1889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(Allgemeines</w:t>
      </w:r>
      <w:r w:rsidR="002052C6">
        <w:rPr>
          <w:rFonts w:ascii="Arial" w:hAnsi="Arial" w:cs="Arial"/>
          <w:b/>
          <w:i/>
          <w:sz w:val="24"/>
          <w:szCs w:val="24"/>
        </w:rPr>
        <w:t>;</w:t>
      </w:r>
      <w:r>
        <w:rPr>
          <w:rFonts w:ascii="Arial" w:hAnsi="Arial" w:cs="Arial"/>
          <w:b/>
          <w:i/>
          <w:sz w:val="24"/>
          <w:szCs w:val="24"/>
        </w:rPr>
        <w:t xml:space="preserve"> Begriffsbestimmung; Baustoffgemische)</w:t>
      </w:r>
      <w:r w:rsidR="001D1889">
        <w:rPr>
          <w:rFonts w:ascii="Arial" w:hAnsi="Arial" w:cs="Arial"/>
          <w:b/>
          <w:i/>
          <w:sz w:val="24"/>
          <w:szCs w:val="24"/>
        </w:rPr>
        <w:br/>
      </w:r>
      <w:r w:rsidR="001D1889">
        <w:rPr>
          <w:rFonts w:ascii="Arial" w:hAnsi="Arial" w:cs="Arial"/>
          <w:b/>
          <w:i/>
          <w:sz w:val="24"/>
          <w:szCs w:val="24"/>
        </w:rPr>
        <w:br/>
      </w:r>
      <w:r w:rsidRPr="00580FB8">
        <w:rPr>
          <w:rFonts w:ascii="Arial" w:hAnsi="Arial" w:cs="Arial"/>
          <w:i/>
          <w:sz w:val="24"/>
          <w:szCs w:val="24"/>
        </w:rPr>
        <w:t>Schottertragschicht 2/45 (STS 2/45):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BD0180">
        <w:rPr>
          <w:rFonts w:ascii="Arial" w:hAnsi="Arial" w:cs="Arial"/>
          <w:sz w:val="24"/>
          <w:szCs w:val="24"/>
        </w:rPr>
        <w:t>Tragschicht ohne Bindemittel,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mit reduziertem Sand- und Schluffkornanteil die aus einem korngestuften Baustoffgemisch aus überwiegend gebrochenen Gesteinskörnungen besteht.</w:t>
      </w:r>
    </w:p>
    <w:p w:rsidR="006A0F1E" w:rsidRPr="001D1889" w:rsidRDefault="006A0F1E" w:rsidP="001D1889">
      <w:pPr>
        <w:rPr>
          <w:rFonts w:ascii="Arial" w:hAnsi="Arial" w:cs="Arial"/>
          <w:sz w:val="24"/>
          <w:szCs w:val="24"/>
        </w:rPr>
      </w:pPr>
    </w:p>
    <w:p w:rsidR="006A0F1E" w:rsidRPr="00F27B6D" w:rsidRDefault="006A0F1E" w:rsidP="00F27B6D">
      <w:pPr>
        <w:tabs>
          <w:tab w:val="left" w:pos="1418"/>
          <w:tab w:val="left" w:pos="2552"/>
        </w:tabs>
        <w:ind w:left="1418" w:hanging="141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2.2</w:t>
      </w:r>
      <w:r w:rsidRPr="001456BE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zu 2</w:t>
      </w:r>
      <w:r w:rsidRPr="001456BE">
        <w:rPr>
          <w:rFonts w:ascii="Arial" w:hAnsi="Arial" w:cs="Arial"/>
          <w:i/>
          <w:sz w:val="24"/>
          <w:szCs w:val="24"/>
        </w:rPr>
        <w:t>.</w:t>
      </w:r>
      <w:r w:rsidR="001D1889">
        <w:rPr>
          <w:rFonts w:ascii="Arial" w:hAnsi="Arial" w:cs="Arial"/>
          <w:i/>
          <w:sz w:val="24"/>
          <w:szCs w:val="24"/>
        </w:rPr>
        <w:t>4.1</w:t>
      </w:r>
      <w:r w:rsidR="001D1889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(Anforderungen</w:t>
      </w:r>
      <w:r w:rsidR="002052C6">
        <w:rPr>
          <w:rFonts w:ascii="Arial" w:hAnsi="Arial" w:cs="Arial"/>
          <w:b/>
          <w:i/>
          <w:sz w:val="24"/>
          <w:szCs w:val="24"/>
        </w:rPr>
        <w:t>;</w:t>
      </w:r>
      <w:r>
        <w:rPr>
          <w:rFonts w:ascii="Arial" w:hAnsi="Arial" w:cs="Arial"/>
          <w:b/>
          <w:i/>
          <w:sz w:val="24"/>
          <w:szCs w:val="24"/>
        </w:rPr>
        <w:t xml:space="preserve"> Baustoffgemische für Kies- und Schottertragschichten; Baustoffgemische)</w:t>
      </w:r>
      <w:r w:rsidR="00F27B6D">
        <w:rPr>
          <w:rFonts w:ascii="Arial" w:hAnsi="Arial" w:cs="Arial"/>
          <w:b/>
          <w:i/>
          <w:sz w:val="24"/>
          <w:szCs w:val="24"/>
        </w:rPr>
        <w:br/>
      </w:r>
      <w:r w:rsidR="00F27B6D">
        <w:rPr>
          <w:rFonts w:ascii="Arial" w:hAnsi="Arial" w:cs="Arial"/>
          <w:b/>
          <w:i/>
          <w:sz w:val="24"/>
          <w:szCs w:val="24"/>
        </w:rPr>
        <w:br/>
      </w:r>
      <w:r w:rsidRPr="00BD0180">
        <w:rPr>
          <w:rFonts w:ascii="Arial" w:hAnsi="Arial" w:cs="Arial"/>
          <w:i/>
          <w:sz w:val="24"/>
          <w:szCs w:val="24"/>
        </w:rPr>
        <w:t>Für die Schottertragschicht</w:t>
      </w:r>
      <w:r w:rsidRPr="00580FB8">
        <w:rPr>
          <w:rFonts w:ascii="Arial" w:hAnsi="Arial" w:cs="Arial"/>
          <w:i/>
          <w:sz w:val="24"/>
          <w:szCs w:val="24"/>
        </w:rPr>
        <w:t xml:space="preserve"> 2/45 (STS 2/45)</w:t>
      </w:r>
      <w:r>
        <w:rPr>
          <w:rFonts w:ascii="Arial" w:hAnsi="Arial" w:cs="Arial"/>
          <w:i/>
          <w:sz w:val="24"/>
          <w:szCs w:val="24"/>
        </w:rPr>
        <w:t xml:space="preserve"> ist ein Baustoffgemisch 2/45 zu verwenden.</w:t>
      </w:r>
    </w:p>
    <w:p w:rsidR="006A0F1E" w:rsidRPr="00F27B6D" w:rsidRDefault="006A0F1E" w:rsidP="00F27B6D">
      <w:pPr>
        <w:rPr>
          <w:rFonts w:ascii="Arial" w:hAnsi="Arial" w:cs="Arial"/>
          <w:sz w:val="24"/>
          <w:szCs w:val="24"/>
        </w:rPr>
      </w:pPr>
    </w:p>
    <w:p w:rsidR="006A0F1E" w:rsidRDefault="006A0F1E" w:rsidP="00F27B6D">
      <w:pPr>
        <w:tabs>
          <w:tab w:val="left" w:pos="1418"/>
          <w:tab w:val="left" w:pos="2552"/>
        </w:tabs>
        <w:ind w:left="1418" w:hanging="141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2.3</w:t>
      </w:r>
      <w:r w:rsidRPr="001456BE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zu 2</w:t>
      </w:r>
      <w:r w:rsidRPr="001456BE">
        <w:rPr>
          <w:rFonts w:ascii="Arial" w:hAnsi="Arial" w:cs="Arial"/>
          <w:i/>
          <w:sz w:val="24"/>
          <w:szCs w:val="24"/>
        </w:rPr>
        <w:t>.</w:t>
      </w:r>
      <w:r w:rsidR="00F27B6D">
        <w:rPr>
          <w:rFonts w:ascii="Arial" w:hAnsi="Arial" w:cs="Arial"/>
          <w:i/>
          <w:sz w:val="24"/>
          <w:szCs w:val="24"/>
        </w:rPr>
        <w:t>4.3</w:t>
      </w:r>
      <w:r w:rsidR="00F27B6D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(Anforderungen</w:t>
      </w:r>
      <w:r w:rsidR="002052C6">
        <w:rPr>
          <w:rFonts w:ascii="Arial" w:hAnsi="Arial" w:cs="Arial"/>
          <w:b/>
          <w:i/>
          <w:sz w:val="24"/>
          <w:szCs w:val="24"/>
        </w:rPr>
        <w:t>;</w:t>
      </w:r>
      <w:r>
        <w:rPr>
          <w:rFonts w:ascii="Arial" w:hAnsi="Arial" w:cs="Arial"/>
          <w:b/>
          <w:i/>
          <w:sz w:val="24"/>
          <w:szCs w:val="24"/>
        </w:rPr>
        <w:t xml:space="preserve"> Baustoffgemische für Kies- und Schottertragschichten; Gehalt an Feinanteilen)</w:t>
      </w:r>
      <w:r w:rsidR="00F27B6D">
        <w:rPr>
          <w:rFonts w:ascii="Arial" w:hAnsi="Arial" w:cs="Arial"/>
          <w:b/>
          <w:i/>
          <w:sz w:val="24"/>
          <w:szCs w:val="24"/>
        </w:rPr>
        <w:br/>
      </w:r>
      <w:r w:rsidR="00F27B6D">
        <w:rPr>
          <w:rFonts w:ascii="Arial" w:hAnsi="Arial" w:cs="Arial"/>
          <w:b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>Bei Schottertragschichten 2/45 darf der Feinanteil &lt; 0,063 mm im eingebauten Zustand nicht mehr als 1% betragen.</w:t>
      </w:r>
    </w:p>
    <w:p w:rsidR="006A0F1E" w:rsidRPr="00F27B6D" w:rsidRDefault="006A0F1E" w:rsidP="00F27B6D">
      <w:pPr>
        <w:rPr>
          <w:rFonts w:ascii="Arial" w:hAnsi="Arial" w:cs="Arial"/>
          <w:sz w:val="24"/>
          <w:szCs w:val="24"/>
        </w:rPr>
      </w:pPr>
    </w:p>
    <w:p w:rsidR="00380916" w:rsidRPr="00380916" w:rsidRDefault="006A0F1E" w:rsidP="00F27B6D">
      <w:pPr>
        <w:tabs>
          <w:tab w:val="left" w:pos="1418"/>
          <w:tab w:val="left" w:pos="2552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2.4</w:t>
      </w:r>
      <w:r w:rsidRPr="001456BE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zu 2</w:t>
      </w:r>
      <w:r w:rsidRPr="001456BE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>4.5</w:t>
      </w:r>
      <w:r w:rsidR="00F27B6D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(Anforderungen</w:t>
      </w:r>
      <w:r w:rsidR="002052C6">
        <w:rPr>
          <w:rFonts w:ascii="Arial" w:hAnsi="Arial" w:cs="Arial"/>
          <w:b/>
          <w:i/>
          <w:sz w:val="24"/>
          <w:szCs w:val="24"/>
        </w:rPr>
        <w:t>;</w:t>
      </w:r>
      <w:r>
        <w:rPr>
          <w:rFonts w:ascii="Arial" w:hAnsi="Arial" w:cs="Arial"/>
          <w:b/>
          <w:i/>
          <w:sz w:val="24"/>
          <w:szCs w:val="24"/>
        </w:rPr>
        <w:t xml:space="preserve"> Baustoffgemische für Kies- und Schottertragschichten; Korngrößenverteilung)</w:t>
      </w:r>
      <w:r w:rsidR="00F27B6D">
        <w:rPr>
          <w:rFonts w:ascii="Arial" w:hAnsi="Arial" w:cs="Arial"/>
          <w:b/>
          <w:i/>
          <w:sz w:val="24"/>
          <w:szCs w:val="24"/>
        </w:rPr>
        <w:br/>
      </w:r>
      <w:r w:rsidR="00F27B6D">
        <w:rPr>
          <w:rFonts w:ascii="Arial" w:hAnsi="Arial" w:cs="Arial"/>
          <w:b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>Die Korngrößenverteilung für Schottertragschichten 2/45 muss die folgenden Anforderungen erfüllen:</w:t>
      </w:r>
      <w:r w:rsidR="00F27B6D">
        <w:rPr>
          <w:rFonts w:ascii="Arial" w:hAnsi="Arial" w:cs="Arial"/>
          <w:i/>
          <w:sz w:val="24"/>
          <w:szCs w:val="24"/>
        </w:rPr>
        <w:br/>
      </w:r>
      <w:r w:rsidR="00F27B6D"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>Siebnennweite in mm</w:t>
      </w:r>
      <w:r>
        <w:rPr>
          <w:rFonts w:ascii="Arial" w:hAnsi="Arial" w:cs="Arial"/>
          <w:i/>
          <w:sz w:val="24"/>
          <w:szCs w:val="24"/>
        </w:rPr>
        <w:tab/>
        <w:t>Siebdurchgang in M.-%</w:t>
      </w:r>
      <w:r w:rsidR="00380916">
        <w:rPr>
          <w:rFonts w:ascii="Arial" w:hAnsi="Arial" w:cs="Arial"/>
          <w:i/>
          <w:sz w:val="24"/>
          <w:szCs w:val="24"/>
        </w:rPr>
        <w:br/>
      </w:r>
    </w:p>
    <w:tbl>
      <w:tblPr>
        <w:tblStyle w:val="Tabellenraster"/>
        <w:tblW w:w="3119" w:type="dxa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8"/>
        <w:gridCol w:w="1001"/>
      </w:tblGrid>
      <w:tr w:rsidR="00380916" w:rsidTr="00887184">
        <w:trPr>
          <w:cantSplit/>
        </w:trPr>
        <w:tc>
          <w:tcPr>
            <w:tcW w:w="2552" w:type="dxa"/>
          </w:tcPr>
          <w:p w:rsidR="00380916" w:rsidRDefault="00887184" w:rsidP="00F27B6D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380916" w:rsidRDefault="00887184" w:rsidP="00887184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87184" w:rsidTr="00887184">
        <w:trPr>
          <w:cantSplit/>
        </w:trPr>
        <w:tc>
          <w:tcPr>
            <w:tcW w:w="2552" w:type="dxa"/>
          </w:tcPr>
          <w:p w:rsidR="00887184" w:rsidRDefault="00887184" w:rsidP="00F27B6D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:rsidR="00887184" w:rsidRDefault="00887184" w:rsidP="00887184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0-5</w:t>
            </w:r>
          </w:p>
        </w:tc>
      </w:tr>
      <w:tr w:rsidR="00887184" w:rsidTr="00887184">
        <w:trPr>
          <w:cantSplit/>
        </w:trPr>
        <w:tc>
          <w:tcPr>
            <w:tcW w:w="2552" w:type="dxa"/>
          </w:tcPr>
          <w:p w:rsidR="00887184" w:rsidRDefault="00887184" w:rsidP="00F27B6D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center"/>
          </w:tcPr>
          <w:p w:rsidR="00887184" w:rsidRDefault="00887184" w:rsidP="00887184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0-15</w:t>
            </w:r>
          </w:p>
        </w:tc>
      </w:tr>
      <w:tr w:rsidR="00887184" w:rsidTr="00887184">
        <w:trPr>
          <w:cantSplit/>
        </w:trPr>
        <w:tc>
          <w:tcPr>
            <w:tcW w:w="2552" w:type="dxa"/>
          </w:tcPr>
          <w:p w:rsidR="00887184" w:rsidRDefault="00887184" w:rsidP="00F27B6D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center"/>
          </w:tcPr>
          <w:p w:rsidR="00887184" w:rsidRDefault="00887184" w:rsidP="00887184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</w:p>
        </w:tc>
      </w:tr>
      <w:tr w:rsidR="00887184" w:rsidTr="00887184">
        <w:trPr>
          <w:cantSplit/>
        </w:trPr>
        <w:tc>
          <w:tcPr>
            <w:tcW w:w="2552" w:type="dxa"/>
          </w:tcPr>
          <w:p w:rsidR="00887184" w:rsidRDefault="00887184" w:rsidP="00F27B6D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5,6</w:t>
            </w:r>
          </w:p>
        </w:tc>
        <w:tc>
          <w:tcPr>
            <w:tcW w:w="1134" w:type="dxa"/>
            <w:vAlign w:val="center"/>
          </w:tcPr>
          <w:p w:rsidR="00887184" w:rsidRDefault="00887184" w:rsidP="00887184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</w:p>
        </w:tc>
      </w:tr>
      <w:tr w:rsidR="00887184" w:rsidTr="00887184">
        <w:trPr>
          <w:cantSplit/>
        </w:trPr>
        <w:tc>
          <w:tcPr>
            <w:tcW w:w="2552" w:type="dxa"/>
          </w:tcPr>
          <w:p w:rsidR="00887184" w:rsidRDefault="00887184" w:rsidP="00F27B6D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8,0</w:t>
            </w:r>
          </w:p>
        </w:tc>
        <w:tc>
          <w:tcPr>
            <w:tcW w:w="1134" w:type="dxa"/>
            <w:vAlign w:val="center"/>
          </w:tcPr>
          <w:p w:rsidR="00887184" w:rsidRDefault="00887184" w:rsidP="00887184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</w:p>
        </w:tc>
      </w:tr>
      <w:tr w:rsidR="00887184" w:rsidTr="00887184">
        <w:trPr>
          <w:cantSplit/>
        </w:trPr>
        <w:tc>
          <w:tcPr>
            <w:tcW w:w="2552" w:type="dxa"/>
          </w:tcPr>
          <w:p w:rsidR="00887184" w:rsidRDefault="00887184" w:rsidP="00F27B6D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11,2</w:t>
            </w:r>
          </w:p>
        </w:tc>
        <w:tc>
          <w:tcPr>
            <w:tcW w:w="1134" w:type="dxa"/>
            <w:vAlign w:val="center"/>
          </w:tcPr>
          <w:p w:rsidR="00887184" w:rsidRDefault="00887184" w:rsidP="00887184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</w:p>
        </w:tc>
      </w:tr>
      <w:tr w:rsidR="00887184" w:rsidTr="00887184">
        <w:trPr>
          <w:cantSplit/>
        </w:trPr>
        <w:tc>
          <w:tcPr>
            <w:tcW w:w="2552" w:type="dxa"/>
          </w:tcPr>
          <w:p w:rsidR="00887184" w:rsidRDefault="00887184" w:rsidP="00F27B6D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887184" w:rsidRDefault="00887184" w:rsidP="00887184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</w:p>
        </w:tc>
      </w:tr>
      <w:tr w:rsidR="00887184" w:rsidTr="00887184">
        <w:trPr>
          <w:cantSplit/>
        </w:trPr>
        <w:tc>
          <w:tcPr>
            <w:tcW w:w="2552" w:type="dxa"/>
          </w:tcPr>
          <w:p w:rsidR="00887184" w:rsidRDefault="00887184" w:rsidP="00F27B6D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22,4</w:t>
            </w:r>
          </w:p>
        </w:tc>
        <w:tc>
          <w:tcPr>
            <w:tcW w:w="1134" w:type="dxa"/>
            <w:vAlign w:val="center"/>
          </w:tcPr>
          <w:p w:rsidR="00887184" w:rsidRDefault="00887184" w:rsidP="00887184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30-80</w:t>
            </w:r>
          </w:p>
        </w:tc>
      </w:tr>
      <w:tr w:rsidR="00887184" w:rsidTr="00887184">
        <w:trPr>
          <w:cantSplit/>
        </w:trPr>
        <w:tc>
          <w:tcPr>
            <w:tcW w:w="2552" w:type="dxa"/>
          </w:tcPr>
          <w:p w:rsidR="00887184" w:rsidRDefault="00887184" w:rsidP="00F27B6D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31,5</w:t>
            </w:r>
          </w:p>
        </w:tc>
        <w:tc>
          <w:tcPr>
            <w:tcW w:w="1134" w:type="dxa"/>
            <w:vAlign w:val="center"/>
          </w:tcPr>
          <w:p w:rsidR="00887184" w:rsidRDefault="00887184" w:rsidP="00887184">
            <w:pPr>
              <w:tabs>
                <w:tab w:val="left" w:pos="1418"/>
                <w:tab w:val="left" w:pos="255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-</w:t>
            </w:r>
          </w:p>
        </w:tc>
      </w:tr>
    </w:tbl>
    <w:p w:rsidR="006A0F1E" w:rsidRPr="00380916" w:rsidRDefault="006A0F1E" w:rsidP="001C5D00">
      <w:pPr>
        <w:ind w:left="1418"/>
        <w:rPr>
          <w:rFonts w:ascii="Arial" w:hAnsi="Arial" w:cs="Arial"/>
          <w:sz w:val="24"/>
          <w:szCs w:val="24"/>
        </w:rPr>
      </w:pPr>
    </w:p>
    <w:p w:rsidR="006A0F1E" w:rsidRPr="0062260E" w:rsidRDefault="006A0F1E" w:rsidP="001C5D00">
      <w:pPr>
        <w:tabs>
          <w:tab w:val="left" w:pos="1418"/>
        </w:tabs>
        <w:ind w:left="1418"/>
        <w:rPr>
          <w:rFonts w:ascii="Arial" w:hAnsi="Arial" w:cs="Arial"/>
          <w:i/>
          <w:sz w:val="24"/>
          <w:szCs w:val="24"/>
        </w:rPr>
      </w:pPr>
      <w:r w:rsidRPr="0062260E">
        <w:rPr>
          <w:rFonts w:ascii="Arial" w:hAnsi="Arial" w:cs="Arial"/>
          <w:i/>
          <w:sz w:val="24"/>
          <w:szCs w:val="24"/>
        </w:rPr>
        <w:t>Die Korngrößenverteilung für die Schottertragschicht 2/45 ist in Bild 1 ETV-Stadt dargestellt.</w:t>
      </w:r>
    </w:p>
    <w:p w:rsidR="00F53658" w:rsidRDefault="00F53658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76F01"/>
    <w:multiLevelType w:val="hybridMultilevel"/>
    <w:tmpl w:val="0D4437D8"/>
    <w:lvl w:ilvl="0" w:tplc="4916256C">
      <w:start w:val="1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3E190563"/>
    <w:multiLevelType w:val="hybridMultilevel"/>
    <w:tmpl w:val="AB1A7F9E"/>
    <w:lvl w:ilvl="0" w:tplc="67C20420">
      <w:start w:val="1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10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1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2" w15:restartNumberingAfterBreak="0">
    <w:nsid w:val="7B6E0346"/>
    <w:multiLevelType w:val="hybridMultilevel"/>
    <w:tmpl w:val="88F0C5F2"/>
    <w:lvl w:ilvl="0" w:tplc="0407000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"/>
  </w:num>
  <w:num w:numId="11">
    <w:abstractNumId w:val="12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N+6ROaHny/m+ToDoWvNQ/606/bvtXF+mHo5UA5t/ynTJnbqR9R4IckiRIUneg6PN5T8pkA7Y0k1m9RNMhS86Q==" w:salt="Z8EcIQSkmxGiv+08kDUTr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60136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C5D00"/>
    <w:rsid w:val="001D1889"/>
    <w:rsid w:val="001D40B1"/>
    <w:rsid w:val="001D52AD"/>
    <w:rsid w:val="001E03A0"/>
    <w:rsid w:val="001E4514"/>
    <w:rsid w:val="001E6150"/>
    <w:rsid w:val="002052C6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1E3D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807A4"/>
    <w:rsid w:val="00380916"/>
    <w:rsid w:val="003B74BB"/>
    <w:rsid w:val="003C3A88"/>
    <w:rsid w:val="003C43D3"/>
    <w:rsid w:val="003D7013"/>
    <w:rsid w:val="003E1E62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64BE6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4259E"/>
    <w:rsid w:val="00546574"/>
    <w:rsid w:val="00554106"/>
    <w:rsid w:val="00555796"/>
    <w:rsid w:val="00556616"/>
    <w:rsid w:val="005657BF"/>
    <w:rsid w:val="005742EC"/>
    <w:rsid w:val="00580CC0"/>
    <w:rsid w:val="005906D4"/>
    <w:rsid w:val="005B7E7B"/>
    <w:rsid w:val="005C0A64"/>
    <w:rsid w:val="005C2B50"/>
    <w:rsid w:val="005D4CC3"/>
    <w:rsid w:val="005E10CC"/>
    <w:rsid w:val="005F1E9B"/>
    <w:rsid w:val="005F239C"/>
    <w:rsid w:val="005F456C"/>
    <w:rsid w:val="005F4EB2"/>
    <w:rsid w:val="00600D90"/>
    <w:rsid w:val="00613883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0F1E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1554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77FB9"/>
    <w:rsid w:val="00880367"/>
    <w:rsid w:val="00882367"/>
    <w:rsid w:val="00887184"/>
    <w:rsid w:val="00893B06"/>
    <w:rsid w:val="00894783"/>
    <w:rsid w:val="008971B1"/>
    <w:rsid w:val="008A3A79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3C77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073B"/>
    <w:rsid w:val="00994CCC"/>
    <w:rsid w:val="009B7796"/>
    <w:rsid w:val="009C1FB2"/>
    <w:rsid w:val="009C6A9C"/>
    <w:rsid w:val="009F41E8"/>
    <w:rsid w:val="009F6089"/>
    <w:rsid w:val="00A1747C"/>
    <w:rsid w:val="00A179C1"/>
    <w:rsid w:val="00A21161"/>
    <w:rsid w:val="00A43BE7"/>
    <w:rsid w:val="00A54859"/>
    <w:rsid w:val="00A56ED2"/>
    <w:rsid w:val="00A6631D"/>
    <w:rsid w:val="00A67EE7"/>
    <w:rsid w:val="00A74D07"/>
    <w:rsid w:val="00A753E3"/>
    <w:rsid w:val="00A8094B"/>
    <w:rsid w:val="00A845C2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B29"/>
    <w:rsid w:val="00B05F85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56FFD"/>
    <w:rsid w:val="00B6687B"/>
    <w:rsid w:val="00B71E04"/>
    <w:rsid w:val="00B813FD"/>
    <w:rsid w:val="00B866CC"/>
    <w:rsid w:val="00BA3157"/>
    <w:rsid w:val="00BA56C1"/>
    <w:rsid w:val="00BA7DDC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66625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27D2"/>
    <w:rsid w:val="00CF40B4"/>
    <w:rsid w:val="00CF4429"/>
    <w:rsid w:val="00CF6462"/>
    <w:rsid w:val="00D01F54"/>
    <w:rsid w:val="00D135CF"/>
    <w:rsid w:val="00D20E30"/>
    <w:rsid w:val="00D213F6"/>
    <w:rsid w:val="00D368D7"/>
    <w:rsid w:val="00D37953"/>
    <w:rsid w:val="00D4756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C67FD"/>
    <w:rsid w:val="00DD1D2A"/>
    <w:rsid w:val="00DD335E"/>
    <w:rsid w:val="00DD393A"/>
    <w:rsid w:val="00DE5677"/>
    <w:rsid w:val="00DF4490"/>
    <w:rsid w:val="00E02DAE"/>
    <w:rsid w:val="00E070BB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57CA"/>
    <w:rsid w:val="00EF62C2"/>
    <w:rsid w:val="00F23D2C"/>
    <w:rsid w:val="00F251D3"/>
    <w:rsid w:val="00F27B6D"/>
    <w:rsid w:val="00F35482"/>
    <w:rsid w:val="00F36BA6"/>
    <w:rsid w:val="00F374DE"/>
    <w:rsid w:val="00F43138"/>
    <w:rsid w:val="00F53658"/>
    <w:rsid w:val="00F77FC1"/>
    <w:rsid w:val="00F9577C"/>
    <w:rsid w:val="00FB42FB"/>
    <w:rsid w:val="00FC0A31"/>
    <w:rsid w:val="00FC10AF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F633A"/>
  <w15:docId w15:val="{DF98C173-9444-4678-8EB9-2BC2E623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45C2"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060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070BB"/>
    <w:pPr>
      <w:ind w:left="720"/>
      <w:contextualSpacing/>
    </w:pPr>
  </w:style>
  <w:style w:type="paragraph" w:styleId="Beschriftung">
    <w:name w:val="caption"/>
    <w:basedOn w:val="Standard"/>
    <w:next w:val="Standard"/>
    <w:unhideWhenUsed/>
    <w:qFormat/>
    <w:rsid w:val="00D47563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D4ECE-E46B-471F-9F4F-09517B44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796</Words>
  <Characters>5020</Characters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2016-08-02T07:37:00Z</dcterms:created>
  <dcterms:modified xsi:type="dcterms:W3CDTF">2023-07-20T08:15:00Z</dcterms:modified>
</cp:coreProperties>
</file>